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8557" w14:textId="77777777" w:rsidR="00B3432B" w:rsidRDefault="003E05FF">
      <w:pPr>
        <w:spacing w:before="120" w:after="0"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UMOWA NA PRZEPROWADZENIE SZKOLENIA </w:t>
      </w:r>
    </w:p>
    <w:p w14:paraId="586543BB" w14:textId="6E19399F" w:rsidR="00B3432B" w:rsidRDefault="003E05FF">
      <w:pPr>
        <w:spacing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NR 1/8.3/TIG/202</w:t>
      </w:r>
      <w:r w:rsidR="001267F9">
        <w:rPr>
          <w:rFonts w:asciiTheme="majorHAnsi" w:hAnsiTheme="majorHAnsi"/>
          <w:b/>
        </w:rPr>
        <w:t>2</w:t>
      </w:r>
    </w:p>
    <w:p w14:paraId="3FE430B4" w14:textId="77777777" w:rsidR="00B3432B" w:rsidRDefault="00B3432B">
      <w:pPr>
        <w:spacing w:before="240" w:line="276" w:lineRule="auto"/>
        <w:jc w:val="both"/>
        <w:rPr>
          <w:rFonts w:asciiTheme="majorHAnsi" w:hAnsiTheme="majorHAnsi"/>
          <w:b/>
          <w:color w:val="FF0000"/>
        </w:rPr>
      </w:pPr>
    </w:p>
    <w:p w14:paraId="302D4614" w14:textId="4CD9E726" w:rsidR="00B3432B" w:rsidRDefault="003E05FF">
      <w:pPr>
        <w:spacing w:before="24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zawarta w dniu </w:t>
      </w:r>
      <w:r w:rsidR="00316DBD">
        <w:rPr>
          <w:rFonts w:asciiTheme="majorHAnsi" w:hAnsiTheme="majorHAnsi"/>
        </w:rPr>
        <w:t>…………………………………………………………..</w:t>
      </w:r>
      <w:r>
        <w:rPr>
          <w:rFonts w:asciiTheme="majorHAnsi" w:hAnsiTheme="majorHAnsi"/>
        </w:rPr>
        <w:t xml:space="preserve">. w  Turku pomiędzy:  </w:t>
      </w:r>
    </w:p>
    <w:p w14:paraId="53E63B31" w14:textId="77777777" w:rsidR="00B3432B" w:rsidRDefault="003E05FF">
      <w:pPr>
        <w:pStyle w:val="Bezodstpw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Turecką Izbę Gospodarczą </w:t>
      </w:r>
      <w:r>
        <w:rPr>
          <w:rFonts w:asciiTheme="majorHAnsi" w:hAnsiTheme="majorHAnsi"/>
          <w:bCs/>
        </w:rPr>
        <w:t xml:space="preserve">z siedzibą w Turku, ul. Stefana Żeromskiego 37, 62-700 Turek, </w:t>
      </w:r>
      <w:r>
        <w:rPr>
          <w:rFonts w:asciiTheme="majorHAnsi" w:hAnsiTheme="majorHAnsi"/>
          <w:bCs/>
        </w:rPr>
        <w:br/>
        <w:t xml:space="preserve">NIP </w:t>
      </w:r>
      <w:r>
        <w:rPr>
          <w:rFonts w:asciiTheme="majorHAnsi" w:hAnsiTheme="majorHAnsi"/>
        </w:rPr>
        <w:t xml:space="preserve">6681702509, REGON 311076100, reprezentowaną przez Monikę Kozłowską – Dyrektor Biura TIG, zwaną dalej </w:t>
      </w:r>
      <w:r>
        <w:rPr>
          <w:rFonts w:asciiTheme="majorHAnsi" w:hAnsiTheme="majorHAnsi"/>
          <w:b/>
          <w:bCs/>
        </w:rPr>
        <w:t>Zleceniodawcą</w:t>
      </w:r>
      <w:r>
        <w:rPr>
          <w:rFonts w:asciiTheme="majorHAnsi" w:hAnsiTheme="majorHAnsi"/>
        </w:rPr>
        <w:t xml:space="preserve">, </w:t>
      </w:r>
    </w:p>
    <w:p w14:paraId="42799D0B" w14:textId="77777777" w:rsidR="00B3432B" w:rsidRDefault="003E05FF">
      <w:pPr>
        <w:pStyle w:val="Bezodstpw"/>
        <w:spacing w:line="276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</w:rPr>
        <w:t>a</w:t>
      </w:r>
    </w:p>
    <w:p w14:paraId="4E8A8B75" w14:textId="0B53C45F" w:rsidR="00B3432B" w:rsidRDefault="001267F9">
      <w:pPr>
        <w:pStyle w:val="Bezodstpw"/>
        <w:spacing w:line="276" w:lineRule="auto"/>
        <w:jc w:val="both"/>
        <w:rPr>
          <w:rFonts w:cstheme="minorHAnsi"/>
        </w:rPr>
      </w:pPr>
      <w:r>
        <w:rPr>
          <w:rStyle w:val="Pogrubienie"/>
          <w:rFonts w:cstheme="minorHAnsi"/>
        </w:rPr>
        <w:t>…………………………………………………..</w:t>
      </w:r>
      <w:r w:rsidR="003E05FF">
        <w:rPr>
          <w:rStyle w:val="Pogrubienie"/>
          <w:rFonts w:cstheme="minorHAnsi"/>
        </w:rPr>
        <w:t xml:space="preserve"> </w:t>
      </w:r>
      <w:r w:rsidR="003E05FF">
        <w:rPr>
          <w:rFonts w:cstheme="minorHAnsi"/>
        </w:rPr>
        <w:t xml:space="preserve">z siedzibą w </w:t>
      </w:r>
      <w:r>
        <w:rPr>
          <w:rFonts w:cstheme="minorHAnsi"/>
        </w:rPr>
        <w:t>………………………..</w:t>
      </w:r>
      <w:r w:rsidR="003E05FF">
        <w:rPr>
          <w:rFonts w:cstheme="minorHAnsi"/>
        </w:rPr>
        <w:t xml:space="preserve">, ul. </w:t>
      </w:r>
      <w:r>
        <w:rPr>
          <w:rFonts w:cstheme="minorHAnsi"/>
        </w:rPr>
        <w:t>………………………………………………………………</w:t>
      </w:r>
      <w:r w:rsidR="003E05FF">
        <w:rPr>
          <w:rFonts w:cstheme="minorHAnsi"/>
        </w:rPr>
        <w:t xml:space="preserve">, NIP </w:t>
      </w:r>
      <w:r>
        <w:t>…………………………………</w:t>
      </w:r>
      <w:r w:rsidR="003E05FF">
        <w:t xml:space="preserve">, REGON </w:t>
      </w:r>
      <w:r>
        <w:t>…………………………………………….</w:t>
      </w:r>
      <w:r w:rsidR="003E05FF">
        <w:t xml:space="preserve"> reprezentowanym przez </w:t>
      </w:r>
      <w:r>
        <w:t>…………………………………………..</w:t>
      </w:r>
      <w:r w:rsidR="003E05FF">
        <w:rPr>
          <w:rFonts w:cstheme="minorHAnsi"/>
        </w:rPr>
        <w:t xml:space="preserve"> zwaną dalej </w:t>
      </w:r>
      <w:r w:rsidR="003E05FF">
        <w:rPr>
          <w:rFonts w:cstheme="minorHAnsi"/>
          <w:b/>
        </w:rPr>
        <w:t>Zleceniobiorcą</w:t>
      </w:r>
      <w:r w:rsidR="003E05FF">
        <w:rPr>
          <w:rFonts w:cstheme="minorHAnsi"/>
        </w:rPr>
        <w:t xml:space="preserve"> </w:t>
      </w:r>
    </w:p>
    <w:p w14:paraId="3414E6E4" w14:textId="77777777" w:rsidR="00B3432B" w:rsidRDefault="003E05FF">
      <w:pPr>
        <w:spacing w:before="120" w:after="120"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1 </w:t>
      </w:r>
    </w:p>
    <w:p w14:paraId="20EA7513" w14:textId="77777777" w:rsidR="00B3432B" w:rsidRPr="00F94011" w:rsidRDefault="003E05F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</w:rPr>
        <w:t xml:space="preserve">Zleceniodawca powierza wykonanie, a Zleceniobiorca zobowiązuje się wykonać czynności: Przeprowadzenie szkolenia zawodowego pn. „Operator koparko-ładowarki kl. III” dla </w:t>
      </w:r>
      <w:r>
        <w:rPr>
          <w:rFonts w:asciiTheme="majorHAnsi" w:hAnsiTheme="majorHAnsi"/>
        </w:rPr>
        <w:br/>
        <w:t xml:space="preserve">1 grupy szkoleniowej (5 osób w jednej grupie szkoleniowej), w wymiarze </w:t>
      </w:r>
      <w:r w:rsidRPr="00F94011">
        <w:rPr>
          <w:rFonts w:asciiTheme="majorHAnsi" w:hAnsiTheme="majorHAnsi"/>
        </w:rPr>
        <w:t>max</w:t>
      </w:r>
      <w:r w:rsidRPr="00F94011">
        <w:rPr>
          <w:rFonts w:asciiTheme="majorHAnsi" w:hAnsiTheme="majorHAnsi"/>
          <w:b/>
          <w:bCs/>
        </w:rPr>
        <w:t xml:space="preserve"> </w:t>
      </w:r>
      <w:r w:rsidRPr="00F94011">
        <w:rPr>
          <w:rFonts w:asciiTheme="majorHAnsi" w:eastAsia="Calibri" w:hAnsiTheme="majorHAnsi" w:cs="Raavi"/>
        </w:rPr>
        <w:t xml:space="preserve">130 </w:t>
      </w:r>
      <w:r w:rsidRPr="00F94011">
        <w:rPr>
          <w:rFonts w:asciiTheme="majorHAnsi" w:hAnsiTheme="majorHAnsi"/>
        </w:rPr>
        <w:t>godzin/1 grupę (</w:t>
      </w:r>
      <w:r w:rsidRPr="00F94011">
        <w:rPr>
          <w:rFonts w:asciiTheme="majorHAnsi" w:eastAsia="Calibri" w:hAnsiTheme="majorHAnsi" w:cs="Raavi"/>
        </w:rPr>
        <w:t>14</w:t>
      </w:r>
      <w:r w:rsidRPr="00F94011">
        <w:rPr>
          <w:rFonts w:asciiTheme="majorHAnsi" w:hAnsiTheme="majorHAnsi"/>
        </w:rPr>
        <w:t xml:space="preserve"> spotkań po 9 godzin i  1 spotkanie 4-godzinne/1 grupę – 5 osób ), w ramach projektu „Kierunek </w:t>
      </w:r>
      <w:r>
        <w:rPr>
          <w:rFonts w:asciiTheme="majorHAnsi" w:hAnsiTheme="majorHAnsi"/>
        </w:rPr>
        <w:t xml:space="preserve">kształcenie dualne przyszłością Powiatu Tureckiego”, współfinansowanego ze środków Unii Europejskiej, w ramach Europejskiego Funduszu Społecznego. Zajęcia odbywać się będą w godzinach dostosowanych do osób biorących udział </w:t>
      </w:r>
      <w:r>
        <w:rPr>
          <w:rFonts w:asciiTheme="majorHAnsi" w:hAnsiTheme="majorHAnsi"/>
        </w:rPr>
        <w:br/>
        <w:t xml:space="preserve">w kursie, w wymiarze maksymalnym </w:t>
      </w:r>
      <w:r w:rsidRPr="00F94011">
        <w:rPr>
          <w:rFonts w:asciiTheme="majorHAnsi" w:hAnsiTheme="majorHAnsi"/>
          <w:color w:val="000000" w:themeColor="text1"/>
        </w:rPr>
        <w:t>9 h dydaktycznych/dzień.</w:t>
      </w:r>
    </w:p>
    <w:p w14:paraId="5D9A0EE0" w14:textId="77777777" w:rsidR="00B3432B" w:rsidRPr="00F94011" w:rsidRDefault="003E05F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F94011">
        <w:rPr>
          <w:rFonts w:asciiTheme="majorHAnsi" w:hAnsiTheme="majorHAnsi"/>
          <w:color w:val="000000" w:themeColor="text1"/>
        </w:rPr>
        <w:t>Uczestnik projektu po odbyciu szkolenia nabędzie wiedzę teoretyczną i praktyczną m.in. z zakresu:</w:t>
      </w:r>
    </w:p>
    <w:p w14:paraId="7A399152" w14:textId="77777777" w:rsidR="00B3432B" w:rsidRPr="00F94011" w:rsidRDefault="003E05FF">
      <w:pPr>
        <w:pStyle w:val="Akapitzlist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F94011">
        <w:rPr>
          <w:rFonts w:asciiTheme="majorHAnsi" w:hAnsiTheme="majorHAnsi" w:cstheme="majorHAnsi"/>
          <w:color w:val="000000" w:themeColor="text1"/>
        </w:rPr>
        <w:t>Kurs operatora koparko-ładowarki</w:t>
      </w:r>
    </w:p>
    <w:p w14:paraId="0D88F0DA" w14:textId="77777777" w:rsidR="00B3432B" w:rsidRPr="00F94011" w:rsidRDefault="003E05FF">
      <w:pPr>
        <w:pStyle w:val="Akapitzlist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F94011">
        <w:rPr>
          <w:rFonts w:asciiTheme="majorHAnsi" w:hAnsiTheme="majorHAnsi" w:cstheme="majorHAnsi"/>
          <w:color w:val="000000" w:themeColor="text1"/>
        </w:rPr>
        <w:t>użytkowanie eksploatacyjne</w:t>
      </w:r>
    </w:p>
    <w:p w14:paraId="598C8AA0" w14:textId="77777777" w:rsidR="00B3432B" w:rsidRPr="00F94011" w:rsidRDefault="003E05FF">
      <w:pPr>
        <w:pStyle w:val="Akapitzlist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F94011">
        <w:rPr>
          <w:rFonts w:asciiTheme="majorHAnsi" w:hAnsiTheme="majorHAnsi" w:cstheme="majorHAnsi"/>
          <w:color w:val="000000" w:themeColor="text1"/>
        </w:rPr>
        <w:t>dokumentacja techniczna</w:t>
      </w:r>
    </w:p>
    <w:p w14:paraId="7FAEF523" w14:textId="77777777" w:rsidR="00B3432B" w:rsidRPr="00F94011" w:rsidRDefault="003E05FF">
      <w:pPr>
        <w:pStyle w:val="Akapitzlist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F94011">
        <w:rPr>
          <w:rFonts w:asciiTheme="majorHAnsi" w:hAnsiTheme="majorHAnsi" w:cstheme="majorHAnsi"/>
          <w:color w:val="000000" w:themeColor="text1"/>
        </w:rPr>
        <w:t>bezpieczeństwo i higiena pracy</w:t>
      </w:r>
    </w:p>
    <w:p w14:paraId="75FF37D2" w14:textId="77777777" w:rsidR="00B3432B" w:rsidRPr="00F94011" w:rsidRDefault="003E05FF">
      <w:pPr>
        <w:pStyle w:val="Akapitzlist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F94011">
        <w:rPr>
          <w:rFonts w:asciiTheme="majorHAnsi" w:hAnsiTheme="majorHAnsi" w:cstheme="majorHAnsi"/>
          <w:color w:val="000000" w:themeColor="text1"/>
        </w:rPr>
        <w:t>podstaw elektrotechniki</w:t>
      </w:r>
    </w:p>
    <w:p w14:paraId="5B0D7A15" w14:textId="77777777" w:rsidR="00B3432B" w:rsidRPr="00F94011" w:rsidRDefault="003E05FF">
      <w:pPr>
        <w:pStyle w:val="Akapitzlist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F94011">
        <w:rPr>
          <w:rFonts w:asciiTheme="majorHAnsi" w:hAnsiTheme="majorHAnsi" w:cstheme="majorHAnsi"/>
          <w:color w:val="000000" w:themeColor="text1"/>
        </w:rPr>
        <w:t>silników spalinowych</w:t>
      </w:r>
    </w:p>
    <w:p w14:paraId="2F116F24" w14:textId="77777777" w:rsidR="00B3432B" w:rsidRPr="00F94011" w:rsidRDefault="003E05FF">
      <w:pPr>
        <w:pStyle w:val="Akapitzlist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F94011">
        <w:rPr>
          <w:rFonts w:asciiTheme="majorHAnsi" w:hAnsiTheme="majorHAnsi" w:cstheme="majorHAnsi"/>
          <w:color w:val="000000" w:themeColor="text1"/>
        </w:rPr>
        <w:t>elementów hydrauliki</w:t>
      </w:r>
    </w:p>
    <w:p w14:paraId="4AE1870D" w14:textId="77777777" w:rsidR="00B3432B" w:rsidRPr="00F94011" w:rsidRDefault="003E05FF">
      <w:pPr>
        <w:pStyle w:val="Akapitzlist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F94011">
        <w:rPr>
          <w:rFonts w:asciiTheme="majorHAnsi" w:hAnsiTheme="majorHAnsi" w:cstheme="majorHAnsi"/>
          <w:color w:val="000000" w:themeColor="text1"/>
        </w:rPr>
        <w:t>budowy koparko-ładowarek</w:t>
      </w:r>
    </w:p>
    <w:p w14:paraId="4906E8CC" w14:textId="77777777" w:rsidR="00B3432B" w:rsidRPr="00F94011" w:rsidRDefault="003E05FF">
      <w:pPr>
        <w:pStyle w:val="Akapitzlist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F94011">
        <w:rPr>
          <w:rFonts w:asciiTheme="majorHAnsi" w:hAnsiTheme="majorHAnsi" w:cstheme="majorHAnsi"/>
          <w:color w:val="000000" w:themeColor="text1"/>
        </w:rPr>
        <w:t>technologii robót</w:t>
      </w:r>
    </w:p>
    <w:p w14:paraId="291DA33E" w14:textId="77777777" w:rsidR="00B3432B" w:rsidRPr="00F94011" w:rsidRDefault="003E05FF">
      <w:pPr>
        <w:pStyle w:val="Akapitzlist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F94011">
        <w:rPr>
          <w:rFonts w:asciiTheme="majorHAnsi" w:hAnsiTheme="majorHAnsi" w:cstheme="majorHAnsi"/>
          <w:color w:val="000000" w:themeColor="text1"/>
        </w:rPr>
        <w:t>zajęcia praktyczne</w:t>
      </w:r>
    </w:p>
    <w:p w14:paraId="710C3FC9" w14:textId="77777777" w:rsidR="00B3432B" w:rsidRDefault="003E05F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Zleceniobiorca zobowiązuje się do:</w:t>
      </w:r>
    </w:p>
    <w:p w14:paraId="7DF8000C" w14:textId="77777777" w:rsidR="00B3432B" w:rsidRDefault="003E05F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zapewnienia wysokiej jakości szkoleń zgodnie z ustaloną procedurą, punktualnego ich prowadzenia i kształtowania właściwej atmosfery pracy wśród uczestników; </w:t>
      </w:r>
    </w:p>
    <w:p w14:paraId="2E26BA48" w14:textId="77777777" w:rsidR="00B3432B" w:rsidRDefault="003E05F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prowadzenia wskazanej przez Zleceniodawcę dokumentacji szkoleń min. list obecności na szkoleniach, dzienników zajęć;</w:t>
      </w:r>
    </w:p>
    <w:p w14:paraId="1EC5219E" w14:textId="77777777" w:rsidR="00B3432B" w:rsidRDefault="003E05F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wydania uczestnikom szkoleń materiałów informacyjnych opracowanych przez Zleceniodawcę,</w:t>
      </w:r>
    </w:p>
    <w:p w14:paraId="0BA76C7D" w14:textId="77777777" w:rsidR="00B3432B" w:rsidRDefault="003E05F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kontrolowania obecności na zajęciach i przedstawiania listy obecności do podpisu Uczestnikom,</w:t>
      </w:r>
    </w:p>
    <w:p w14:paraId="30F9B2D4" w14:textId="77777777" w:rsidR="00B3432B" w:rsidRDefault="003E05F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przekazania Uczestnikom informacji w zakresie współfinansowania Projektu ze środków </w:t>
      </w:r>
      <w:r>
        <w:rPr>
          <w:rFonts w:asciiTheme="majorHAnsi" w:hAnsiTheme="majorHAnsi"/>
        </w:rPr>
        <w:br/>
        <w:t>UE w ramach EFS,</w:t>
      </w:r>
    </w:p>
    <w:p w14:paraId="764E4A6D" w14:textId="77777777" w:rsidR="00B3432B" w:rsidRDefault="003E05F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przeprowadzenia weryfikacji efektów uczenia się – przygotowanie oraz przeprowadzenie egzaminu wewnętrznego na zakończenie szkolenia wraz z oceną.</w:t>
      </w:r>
    </w:p>
    <w:p w14:paraId="348A2884" w14:textId="77777777" w:rsidR="00B3432B" w:rsidRDefault="003E05FF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przekazania Zleceniodawcy wszelkiej oryginalnej dokumentacji związanej z prowadzeniem zajęć (m.in. listy obecności, dzienniki zajęć).</w:t>
      </w:r>
    </w:p>
    <w:p w14:paraId="33411F9A" w14:textId="77777777" w:rsidR="00B3432B" w:rsidRDefault="003E05FF">
      <w:pPr>
        <w:spacing w:after="12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§ 2</w:t>
      </w:r>
    </w:p>
    <w:p w14:paraId="64663401" w14:textId="645EDD62" w:rsidR="00B3432B" w:rsidRDefault="003E05FF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Rozpoczęcie czynności wymienionych w §1 nastąpi nie później niż w </w:t>
      </w:r>
      <w:r w:rsidR="00C7180C">
        <w:rPr>
          <w:rFonts w:asciiTheme="majorHAnsi" w:hAnsiTheme="majorHAnsi"/>
        </w:rPr>
        <w:t>lutym</w:t>
      </w:r>
      <w:r>
        <w:rPr>
          <w:rFonts w:asciiTheme="majorHAnsi" w:hAnsiTheme="majorHAnsi"/>
          <w:b/>
          <w:bCs/>
          <w:color w:val="FF0000"/>
        </w:rPr>
        <w:t xml:space="preserve"> </w:t>
      </w:r>
      <w:r>
        <w:rPr>
          <w:rFonts w:asciiTheme="majorHAnsi" w:hAnsiTheme="majorHAnsi"/>
        </w:rPr>
        <w:t>202</w:t>
      </w:r>
      <w:r w:rsidR="00C7180C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r., </w:t>
      </w:r>
      <w:r>
        <w:rPr>
          <w:rFonts w:asciiTheme="majorHAnsi" w:hAnsiTheme="majorHAnsi"/>
        </w:rPr>
        <w:br/>
        <w:t xml:space="preserve">a zakończenie do </w:t>
      </w:r>
      <w:r w:rsidR="00C7180C">
        <w:rPr>
          <w:rFonts w:asciiTheme="majorHAnsi" w:hAnsiTheme="majorHAnsi"/>
        </w:rPr>
        <w:t>czerwca</w:t>
      </w:r>
      <w:r>
        <w:rPr>
          <w:rFonts w:asciiTheme="majorHAnsi" w:hAnsiTheme="majorHAnsi"/>
        </w:rPr>
        <w:t xml:space="preserve"> 202</w:t>
      </w:r>
      <w:r w:rsidR="00C7180C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r.</w:t>
      </w:r>
    </w:p>
    <w:p w14:paraId="3FE5FB21" w14:textId="77777777" w:rsidR="00B3432B" w:rsidRDefault="003E05FF">
      <w:pPr>
        <w:spacing w:after="120"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3</w:t>
      </w:r>
    </w:p>
    <w:p w14:paraId="74E008FC" w14:textId="18E22D13" w:rsidR="00B3432B" w:rsidRDefault="003E05FF">
      <w:pPr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Zleceniobiorcy za wykonanie usługi, o której mowa w §1 niniejszej umowy</w:t>
      </w:r>
      <w:r>
        <w:rPr>
          <w:rFonts w:asciiTheme="majorHAnsi" w:hAnsiTheme="majorHAnsi" w:cs="Calibri"/>
          <w:b/>
        </w:rPr>
        <w:t xml:space="preserve"> </w:t>
      </w:r>
      <w:r>
        <w:rPr>
          <w:rFonts w:asciiTheme="majorHAnsi" w:hAnsiTheme="majorHAnsi" w:cs="Calibri"/>
        </w:rPr>
        <w:t xml:space="preserve">przysługuje wynagrodzenie w wysokości </w:t>
      </w:r>
      <w:r w:rsidR="001267F9">
        <w:rPr>
          <w:rFonts w:asciiTheme="majorHAnsi" w:hAnsiTheme="majorHAnsi" w:cs="Calibri"/>
          <w:b/>
          <w:bCs/>
        </w:rPr>
        <w:t>……………………………</w:t>
      </w:r>
      <w:r>
        <w:rPr>
          <w:rFonts w:asciiTheme="majorHAnsi" w:hAnsiTheme="majorHAnsi" w:cs="Calibri"/>
          <w:b/>
          <w:bCs/>
        </w:rPr>
        <w:t xml:space="preserve"> zł brutto</w:t>
      </w:r>
      <w:r>
        <w:rPr>
          <w:rFonts w:asciiTheme="majorHAnsi" w:hAnsiTheme="majorHAnsi" w:cs="Calibri"/>
        </w:rPr>
        <w:t xml:space="preserve"> (słownie: </w:t>
      </w:r>
      <w:r w:rsidR="001267F9">
        <w:rPr>
          <w:rFonts w:asciiTheme="majorHAnsi" w:hAnsiTheme="majorHAnsi" w:cs="Calibri"/>
        </w:rPr>
        <w:t>………………………………………………………..</w:t>
      </w:r>
      <w:r>
        <w:rPr>
          <w:rFonts w:asciiTheme="majorHAnsi" w:hAnsiTheme="majorHAnsi" w:cs="Calibri"/>
        </w:rPr>
        <w:t xml:space="preserve"> brutto). </w:t>
      </w:r>
    </w:p>
    <w:p w14:paraId="51C5B03E" w14:textId="21BA93B8" w:rsidR="00B3432B" w:rsidRPr="00676CF9" w:rsidRDefault="003E05FF">
      <w:pPr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</w:rPr>
        <w:t xml:space="preserve">Zapłata za wykonanie przedmiotu umowy dokonywana będzie w terminie </w:t>
      </w:r>
      <w:r w:rsidR="00676CF9">
        <w:rPr>
          <w:rFonts w:asciiTheme="majorHAnsi" w:hAnsiTheme="majorHAnsi" w:cs="Calibri"/>
        </w:rPr>
        <w:t>30</w:t>
      </w:r>
      <w:r>
        <w:rPr>
          <w:rFonts w:asciiTheme="majorHAnsi" w:hAnsiTheme="majorHAnsi" w:cs="Calibri"/>
        </w:rPr>
        <w:t xml:space="preserve"> dni od dnia przedłożenia przez Zleceniobiorcę i zaakceptowania przez Zleceniodawcę rachunku. Pł</w:t>
      </w:r>
      <w:r>
        <w:rPr>
          <w:rFonts w:asciiTheme="majorHAnsi" w:hAnsiTheme="majorHAnsi" w:cs="Calibri"/>
          <w:color w:val="000000"/>
        </w:rPr>
        <w:t xml:space="preserve">atność wynagrodzenia zostanie dokonana przelewem na rachunek bankowy </w:t>
      </w:r>
      <w:r>
        <w:rPr>
          <w:rFonts w:asciiTheme="majorHAnsi" w:hAnsiTheme="majorHAnsi" w:cs="Calibri"/>
        </w:rPr>
        <w:t>Zleceniobiorcy</w:t>
      </w:r>
      <w:r>
        <w:rPr>
          <w:rFonts w:asciiTheme="majorHAnsi" w:hAnsiTheme="majorHAnsi" w:cs="Calibri"/>
          <w:color w:val="000000"/>
        </w:rPr>
        <w:t>, wskazany na rachunku/oświadczeniu o numerze konta</w:t>
      </w:r>
      <w:r>
        <w:rPr>
          <w:rFonts w:asciiTheme="majorHAnsi" w:hAnsiTheme="majorHAnsi" w:cs="Calibri"/>
        </w:rPr>
        <w:t>.</w:t>
      </w:r>
    </w:p>
    <w:p w14:paraId="447C5EA4" w14:textId="4133E76B" w:rsidR="001267F9" w:rsidRPr="009016B9" w:rsidRDefault="001267F9">
      <w:pPr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="Calibri"/>
        </w:rPr>
      </w:pPr>
      <w:r w:rsidRPr="009016B9">
        <w:rPr>
          <w:rFonts w:asciiTheme="majorHAnsi" w:hAnsiTheme="majorHAnsi" w:cs="Calibri"/>
        </w:rPr>
        <w:t>Zamawiający zastrzega sobie możliwość przesunięcia terminu wypłaty wynagrodzenia, określonego w ust. 1, w przypadku opóźnień w przekazywaniu Zamawiającemu zaliczek/refundacji ponoszonych kosztów przez Instytucję Zarządzającą w realizacji Projektu tj. Urząd Marszałkowski Województwa Wielkopolskiego lub braku środków finansowych na koncie Projektu Zamawiającego. Po otrzymaniu środków finansowych od Instytucji Zarządzającej, Zamawiający ureguluje zaległe płatności w terminie do 7 dni roboczych od momentu wpływu środków na konto Projektu Zamawiającego.</w:t>
      </w:r>
    </w:p>
    <w:p w14:paraId="28072EBD" w14:textId="547FC383" w:rsidR="00B3432B" w:rsidRDefault="003E05FF">
      <w:pPr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Za dzień zapłaty wynagrodzenia przyjmuje się dzień obciążenia rachunku bankowego Zleceniodawcy.</w:t>
      </w:r>
    </w:p>
    <w:p w14:paraId="3698D7EF" w14:textId="77777777" w:rsidR="00B3432B" w:rsidRDefault="003E05FF">
      <w:pPr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W przypadku niewykonania zlecenia w terminie, wykonania go wadliwie lub w sposób nienależyty Zleceniodawca ma prawo dochodzić odpowiedniego odszkodowania na drodze sądowej.</w:t>
      </w:r>
    </w:p>
    <w:p w14:paraId="53CE90CA" w14:textId="77777777" w:rsidR="00B3432B" w:rsidRDefault="003E05FF">
      <w:pPr>
        <w:spacing w:before="120" w:after="12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§ 4</w:t>
      </w:r>
    </w:p>
    <w:p w14:paraId="36957B83" w14:textId="77777777" w:rsidR="00B3432B" w:rsidRDefault="003E05FF">
      <w:pPr>
        <w:pStyle w:val="Akapitzlist"/>
        <w:numPr>
          <w:ilvl w:val="0"/>
          <w:numId w:val="5"/>
        </w:num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Zleceniobiorca oświadcza, że posiada wszelką wiedzę i umiejętności niezbędne do należytego wykonania przedmiotu niniejszej umowy, o którym mowa w § 1.</w:t>
      </w:r>
    </w:p>
    <w:p w14:paraId="1FB01A2C" w14:textId="77777777" w:rsidR="00B3432B" w:rsidRDefault="003E05FF">
      <w:pPr>
        <w:pStyle w:val="Akapitzlist"/>
        <w:numPr>
          <w:ilvl w:val="0"/>
          <w:numId w:val="5"/>
        </w:num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Zleceniobiorca oświadcza, że dysponuje odpowiednim doświadczeniem oraz zapleczem organizacyjnym i technicznym koniecznymi do wykonania przedmiotu umowy.</w:t>
      </w:r>
    </w:p>
    <w:p w14:paraId="41E8CBB2" w14:textId="77777777" w:rsidR="00B3432B" w:rsidRDefault="003E05FF">
      <w:pPr>
        <w:pStyle w:val="Akapitzlist"/>
        <w:numPr>
          <w:ilvl w:val="0"/>
          <w:numId w:val="5"/>
        </w:num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Zleceniobiorca oświadcza, że osoby, z którymi będzie współpracował przy realizacji niniejszej umowy posiadają wszelkie umiejętności i uprawnienia wymagane właściwymi przepisami prawa do należytego wykonania przedmiotu niniejszej umowy, o którym mowa w §1.</w:t>
      </w:r>
    </w:p>
    <w:p w14:paraId="1ADB50F8" w14:textId="77777777" w:rsidR="00B3432B" w:rsidRDefault="003E05FF">
      <w:pPr>
        <w:pStyle w:val="Akapitzlist"/>
        <w:numPr>
          <w:ilvl w:val="0"/>
          <w:numId w:val="5"/>
        </w:numPr>
        <w:spacing w:after="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Zleceniobiorca zobowiązany jest do udostępnienia do wglądu Zleceniodawcy dokumentacji dotyczącej zlecenia.</w:t>
      </w:r>
    </w:p>
    <w:p w14:paraId="6ABE03BF" w14:textId="77777777" w:rsidR="00B3432B" w:rsidRDefault="003E05FF">
      <w:pPr>
        <w:spacing w:before="120" w:after="120"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5</w:t>
      </w:r>
    </w:p>
    <w:p w14:paraId="16A2A56F" w14:textId="77777777" w:rsidR="00B3432B" w:rsidRDefault="003E05F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Zleceniodawca zastrzega sobie prawo do dochodzenia kar umownych za niewykonanie przedmiotu umowy oraz niezgodne z niniejszą umową lub nienależyte wykonanie zobowiązań wynikających </w:t>
      </w:r>
      <w:r>
        <w:rPr>
          <w:rFonts w:asciiTheme="majorHAnsi" w:hAnsiTheme="majorHAnsi"/>
        </w:rPr>
        <w:br/>
        <w:t>z umowy.</w:t>
      </w:r>
    </w:p>
    <w:p w14:paraId="78B14E24" w14:textId="77777777" w:rsidR="00B3432B" w:rsidRDefault="003E05FF">
      <w:pPr>
        <w:pStyle w:val="Akapitzlist"/>
        <w:numPr>
          <w:ilvl w:val="0"/>
          <w:numId w:val="6"/>
        </w:numPr>
        <w:spacing w:before="240"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Zleceniobiorca zapłaci Zleceniodawcy karę umowną:</w:t>
      </w:r>
    </w:p>
    <w:p w14:paraId="450FAB78" w14:textId="77777777" w:rsidR="00B3432B" w:rsidRDefault="003E05FF">
      <w:pPr>
        <w:pStyle w:val="Akapitzlist"/>
        <w:numPr>
          <w:ilvl w:val="0"/>
          <w:numId w:val="7"/>
        </w:numPr>
        <w:spacing w:before="240"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przypadku niezgodnego z niniejszą umową lub nienależytego wykonania przez Zleceniobiorcę przedmiotu umowy - w wysokości 15% ogólnej wartości usługi, określonej </w:t>
      </w:r>
      <w:r>
        <w:rPr>
          <w:rFonts w:asciiTheme="majorHAnsi" w:hAnsiTheme="majorHAnsi"/>
        </w:rPr>
        <w:br/>
        <w:t>w § 3 ust. 1.</w:t>
      </w:r>
    </w:p>
    <w:p w14:paraId="0532061F" w14:textId="77777777" w:rsidR="00B3432B" w:rsidRDefault="003E05FF">
      <w:pPr>
        <w:pStyle w:val="Akapitzlist"/>
        <w:numPr>
          <w:ilvl w:val="0"/>
          <w:numId w:val="7"/>
        </w:numPr>
        <w:spacing w:before="240"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przypadku odstąpienia od umowy przez Zleceniodawcę lub Zleceniobiorcę z przyczyn, za które odpowiedzialność ponosi Zleceniobiorca - w wysokości 15% ogólnej wartości usługi, określonej w § 3 ust. 1.</w:t>
      </w:r>
    </w:p>
    <w:p w14:paraId="6B217979" w14:textId="77777777" w:rsidR="00B3432B" w:rsidRDefault="003E05FF">
      <w:pPr>
        <w:pStyle w:val="Akapitzlist"/>
        <w:numPr>
          <w:ilvl w:val="0"/>
          <w:numId w:val="7"/>
        </w:numPr>
        <w:spacing w:before="240"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Kary umowne będą potrącane w pierwszej kolejności z wynagrodzenia należnego Zleceniobiorcy, na co Zleceniobiorca nieodwołalnie wyraża zgodę i do czego upoważnia Zleceniodawcę bez potrzeby uzyskania potwierdzenia.</w:t>
      </w:r>
    </w:p>
    <w:p w14:paraId="7E3E0938" w14:textId="77777777" w:rsidR="00B3432B" w:rsidRDefault="003E05F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przypadku powstania szkody przewyższającej wysokość kar umownych określonych </w:t>
      </w:r>
      <w:r>
        <w:rPr>
          <w:rFonts w:asciiTheme="majorHAnsi" w:hAnsiTheme="majorHAnsi"/>
        </w:rPr>
        <w:br/>
        <w:t xml:space="preserve">w niniejszej umowie, Zleceniodawca jest uprawniony do dochodzenia naprawienia szkody na zasadach ogólnych określonych w ustawie z dnia 23 kwietnia 1964 r. Kodeks cywilny </w:t>
      </w:r>
      <w:r>
        <w:rPr>
          <w:rFonts w:asciiTheme="majorHAnsi" w:hAnsiTheme="majorHAnsi"/>
        </w:rPr>
        <w:br/>
        <w:t>(Dz. U. z 2016 poz. 380 z poźn. zm., dalej „Kodeks cywilny”).</w:t>
      </w:r>
    </w:p>
    <w:p w14:paraId="2CF4A9B3" w14:textId="77777777" w:rsidR="00B3432B" w:rsidRDefault="003E05FF">
      <w:pPr>
        <w:spacing w:before="120" w:after="120" w:line="276" w:lineRule="auto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§ 6</w:t>
      </w:r>
    </w:p>
    <w:p w14:paraId="411EF159" w14:textId="77777777" w:rsidR="00B3432B" w:rsidRDefault="003E05F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Rozwiązanie umowy musi mieć formę pisemną.</w:t>
      </w:r>
    </w:p>
    <w:p w14:paraId="5B1DBB72" w14:textId="77777777" w:rsidR="00B3432B" w:rsidRDefault="003E05FF">
      <w:pPr>
        <w:pStyle w:val="Akapitzlist"/>
        <w:numPr>
          <w:ilvl w:val="0"/>
          <w:numId w:val="8"/>
        </w:numPr>
        <w:spacing w:before="120"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Umowa wygasa w przypadku wystąpienia niezależnych od obu stron zdarzeń spowodowanych siłą wyższą.</w:t>
      </w:r>
    </w:p>
    <w:p w14:paraId="1EACF5A2" w14:textId="77777777" w:rsidR="00B3432B" w:rsidRDefault="003E05FF">
      <w:pPr>
        <w:pStyle w:val="Akapitzlist"/>
        <w:numPr>
          <w:ilvl w:val="0"/>
          <w:numId w:val="8"/>
        </w:numPr>
        <w:spacing w:before="120"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Zleceniodawca zastrzega sobie prawo odstąpienia od umowy ze skutkiem natychmiastowym, </w:t>
      </w:r>
      <w:r>
        <w:rPr>
          <w:rFonts w:asciiTheme="majorHAnsi" w:hAnsiTheme="majorHAnsi"/>
        </w:rPr>
        <w:br/>
        <w:t xml:space="preserve">bez konieczności wyznaczania Zleceniobiorcy dodatkowego terminu na jej wykonanie w przypadku gdy Zleceniobiorca opóźnia się w wykonaniu przedmiotu umowy w taki sposób, że czyni </w:t>
      </w:r>
      <w:r>
        <w:rPr>
          <w:rFonts w:asciiTheme="majorHAnsi" w:hAnsiTheme="majorHAnsi"/>
        </w:rPr>
        <w:br/>
        <w:t>to zasadnym przypuszczenie, że przedmiot umowy nie zostanie wykonany w terminie, o którym mowa w § 2.</w:t>
      </w:r>
    </w:p>
    <w:p w14:paraId="6C580CEF" w14:textId="77777777" w:rsidR="00B3432B" w:rsidRDefault="003E05FF">
      <w:pPr>
        <w:pStyle w:val="Akapitzlist"/>
        <w:numPr>
          <w:ilvl w:val="0"/>
          <w:numId w:val="8"/>
        </w:numPr>
        <w:spacing w:before="120"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Uprawnienie Zleceniodawcy do odstąpienia od umowy ze skutkiem natychmiastowym, o którym mowa w ust. 3, będzie przysługiwało Zleceniodawcy w terminie 7 dni od dnia powzięcia wiadomości o okolicznościach uzasadniających odstąpienie od umowy. </w:t>
      </w:r>
    </w:p>
    <w:p w14:paraId="08F518CD" w14:textId="77777777" w:rsidR="00B3432B" w:rsidRDefault="003E05FF">
      <w:pPr>
        <w:pStyle w:val="Akapitzlist"/>
        <w:numPr>
          <w:ilvl w:val="0"/>
          <w:numId w:val="8"/>
        </w:numPr>
        <w:spacing w:before="120"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Strony zgodnie postanawiają, iż w razie odstąpienia od umowy przez Zleceniodawcę lub Zleceniobiorcę z przyczyn leżących po stronie Zleceniobiorcy, Zleceniodawca nie jest zobowiązany do zwrotu Zleceniobiorcy kosztów i wydatków poniesionych w związku z wykonywaniem przedmiotu umowy.</w:t>
      </w:r>
    </w:p>
    <w:p w14:paraId="3DC51A35" w14:textId="77777777" w:rsidR="00B3432B" w:rsidRDefault="003E05FF">
      <w:pPr>
        <w:spacing w:after="0"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7</w:t>
      </w:r>
    </w:p>
    <w:p w14:paraId="4D8B43C3" w14:textId="77777777" w:rsidR="00B3432B" w:rsidRDefault="003E05FF">
      <w:pPr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Wszelkie zmiany niniejszej umowy, jak również oświadczenia stron wynikające z ustaleń niniejszej umowy, wymagają formy pisemnej pod rygorem nieważności.</w:t>
      </w:r>
    </w:p>
    <w:p w14:paraId="72B367E1" w14:textId="77777777" w:rsidR="00B3432B" w:rsidRDefault="003E05FF">
      <w:pPr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W sprawach nieuregulowanych w niemniejszej umowie będą miały zastosowanie przepisy Kodeksu Cywilnego.</w:t>
      </w:r>
    </w:p>
    <w:p w14:paraId="67A50CFC" w14:textId="77777777" w:rsidR="00B3432B" w:rsidRDefault="003E05FF">
      <w:pPr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Prawem właściwym dla oceny wzajemnych praw i obowiązków wynikających z niniejszej umowy, jest prawo polskie.</w:t>
      </w:r>
    </w:p>
    <w:p w14:paraId="41F00F44" w14:textId="77777777" w:rsidR="00B3432B" w:rsidRDefault="003E05FF">
      <w:pPr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lastRenderedPageBreak/>
        <w:t>Jurysdykcja do rozstrzygania sporów wynikłych na tle stosowania niniejszej umowy jest po stronie sądów polskich.</w:t>
      </w:r>
    </w:p>
    <w:p w14:paraId="318676E0" w14:textId="77777777" w:rsidR="00B3432B" w:rsidRDefault="003E05FF">
      <w:pPr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Sądem właściwym do rozstrzygania sporów, wynikłych na tle stosowania niniejszej umowy jest sąd powszechny właściwy dla siedziby Zleceniobiorcy.</w:t>
      </w:r>
    </w:p>
    <w:p w14:paraId="0E8B3AAE" w14:textId="77777777" w:rsidR="00B3432B" w:rsidRDefault="003E05FF">
      <w:pPr>
        <w:spacing w:before="80" w:after="0"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8</w:t>
      </w:r>
    </w:p>
    <w:p w14:paraId="0E56EDBF" w14:textId="77777777" w:rsidR="00B3432B" w:rsidRDefault="003E05FF">
      <w:pPr>
        <w:spacing w:after="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Osobami uprawnionymi do wszelkich ustaleń w celu poprawnej realizacji umowy są:</w:t>
      </w:r>
    </w:p>
    <w:p w14:paraId="37EB6545" w14:textId="7B8A0A24" w:rsidR="00B3432B" w:rsidRPr="00F94011" w:rsidRDefault="003E05FF">
      <w:pPr>
        <w:pStyle w:val="Akapitzlist"/>
        <w:numPr>
          <w:ilvl w:val="0"/>
          <w:numId w:val="10"/>
        </w:numPr>
        <w:spacing w:after="0" w:line="276" w:lineRule="auto"/>
        <w:rPr>
          <w:rFonts w:asciiTheme="majorHAnsi" w:hAnsiTheme="majorHAnsi"/>
        </w:rPr>
      </w:pPr>
      <w:r w:rsidRPr="00F94011">
        <w:rPr>
          <w:rFonts w:asciiTheme="majorHAnsi" w:hAnsiTheme="majorHAnsi"/>
        </w:rPr>
        <w:t>Ze strony Zleceniobiorcy</w:t>
      </w:r>
      <w:r w:rsidR="009016B9">
        <w:rPr>
          <w:rFonts w:asciiTheme="majorHAnsi" w:hAnsiTheme="majorHAnsi"/>
        </w:rPr>
        <w:t>:…………………………………………………………………………………………………………………</w:t>
      </w:r>
    </w:p>
    <w:p w14:paraId="5C98DA56" w14:textId="77777777" w:rsidR="00B3432B" w:rsidRDefault="003E05FF">
      <w:pPr>
        <w:pStyle w:val="Akapitzlist"/>
        <w:numPr>
          <w:ilvl w:val="0"/>
          <w:numId w:val="10"/>
        </w:numPr>
        <w:spacing w:after="80"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/>
        </w:rPr>
        <w:t>Ze strony Zleceniodawcy:</w:t>
      </w:r>
      <w:r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</w:rPr>
        <w:t>Konrad Górski, tel. 63 289 18 89, e-mail: k.gorski@tig.turek.pl</w:t>
      </w:r>
    </w:p>
    <w:p w14:paraId="6EFD0003" w14:textId="77777777" w:rsidR="00B3432B" w:rsidRDefault="003E05FF">
      <w:pPr>
        <w:spacing w:after="0"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9</w:t>
      </w:r>
    </w:p>
    <w:p w14:paraId="7AF66D12" w14:textId="77777777" w:rsidR="00B3432B" w:rsidRDefault="003E05FF">
      <w:pPr>
        <w:spacing w:after="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Umowa zostaje sporządzona w dwóch jednobrzmiących egzemplarzach, po jednym dla każdej ze stron.</w:t>
      </w:r>
    </w:p>
    <w:p w14:paraId="5AC340A7" w14:textId="77777777" w:rsidR="00B3432B" w:rsidRDefault="003E05FF">
      <w:pPr>
        <w:tabs>
          <w:tab w:val="left" w:pos="7230"/>
        </w:tabs>
        <w:spacing w:before="360" w:after="0"/>
        <w:rPr>
          <w:rFonts w:asciiTheme="majorHAnsi" w:hAnsiTheme="majorHAnsi"/>
        </w:rPr>
      </w:pPr>
      <w:r>
        <w:rPr>
          <w:rFonts w:asciiTheme="majorHAnsi" w:hAnsiTheme="majorHAnsi" w:cs="Calibri"/>
          <w:b/>
        </w:rPr>
        <w:t xml:space="preserve">                   ZLECENIODAWCA                                                                     ZLECENIOBIORCA</w:t>
      </w:r>
    </w:p>
    <w:p w14:paraId="0F941CEA" w14:textId="77777777" w:rsidR="00B3432B" w:rsidRDefault="003E05FF">
      <w:pPr>
        <w:spacing w:before="2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 xml:space="preserve">   ………………………………………………………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…………………………………………………………</w:t>
      </w:r>
    </w:p>
    <w:sectPr w:rsidR="00B3432B">
      <w:headerReference w:type="default" r:id="rId8"/>
      <w:footerReference w:type="default" r:id="rId9"/>
      <w:pgSz w:w="11906" w:h="16838"/>
      <w:pgMar w:top="1417" w:right="1417" w:bottom="1417" w:left="1417" w:header="283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E68FF" w14:textId="77777777" w:rsidR="00AB75BA" w:rsidRDefault="00AB75BA">
      <w:pPr>
        <w:spacing w:after="0" w:line="240" w:lineRule="auto"/>
      </w:pPr>
      <w:r>
        <w:separator/>
      </w:r>
    </w:p>
  </w:endnote>
  <w:endnote w:type="continuationSeparator" w:id="0">
    <w:p w14:paraId="2F65FFE3" w14:textId="77777777" w:rsidR="00AB75BA" w:rsidRDefault="00AB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CCE8" w14:textId="77777777" w:rsidR="00B3432B" w:rsidRDefault="003E05FF">
    <w:pPr>
      <w:pStyle w:val="Stopka"/>
      <w:tabs>
        <w:tab w:val="clear" w:pos="4536"/>
        <w:tab w:val="clear" w:pos="9072"/>
        <w:tab w:val="center" w:pos="8931"/>
      </w:tabs>
      <w:ind w:left="-851" w:right="-709"/>
    </w:pPr>
    <w:r>
      <w:rPr>
        <w:noProof/>
      </w:rPr>
      <w:drawing>
        <wp:inline distT="0" distB="0" distL="0" distR="0" wp14:anchorId="1D11C0A9" wp14:editId="4D18D4BB">
          <wp:extent cx="840740" cy="1003300"/>
          <wp:effectExtent l="0" t="0" r="0" b="0"/>
          <wp:docPr id="2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</w:t>
    </w:r>
    <w:r>
      <w:rPr>
        <w:noProof/>
      </w:rPr>
      <w:drawing>
        <wp:inline distT="0" distB="0" distL="0" distR="0" wp14:anchorId="4CA5F2C2" wp14:editId="155EDABD">
          <wp:extent cx="1281430" cy="988060"/>
          <wp:effectExtent l="0" t="0" r="0" b="0"/>
          <wp:docPr id="3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988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 wp14:anchorId="72FA4B77" wp14:editId="072E0706">
          <wp:extent cx="2551430" cy="718820"/>
          <wp:effectExtent l="0" t="0" r="0" b="0"/>
          <wp:docPr id="4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7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55143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4AE761" w14:textId="77777777" w:rsidR="00B3432B" w:rsidRDefault="00B3432B">
    <w:pPr>
      <w:pStyle w:val="Stopka"/>
      <w:ind w:left="426"/>
    </w:pPr>
  </w:p>
  <w:p w14:paraId="5F9B3AE5" w14:textId="77777777" w:rsidR="00B3432B" w:rsidRDefault="003E05FF">
    <w:pPr>
      <w:pStyle w:val="Stopka"/>
      <w:ind w:left="426"/>
      <w:jc w:val="center"/>
      <w:rPr>
        <w:b/>
        <w:bCs/>
      </w:rPr>
    </w:pPr>
    <w:r>
      <w:rPr>
        <w:i/>
        <w:iCs/>
      </w:rPr>
      <w:t>Kierunek kształcenie dualne przyszłością Powiatu Tureckiego</w:t>
    </w:r>
  </w:p>
  <w:p w14:paraId="612F480B" w14:textId="77777777" w:rsidR="00B3432B" w:rsidRDefault="00B343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9AF96" w14:textId="77777777" w:rsidR="00AB75BA" w:rsidRDefault="00AB75BA">
      <w:pPr>
        <w:spacing w:after="0" w:line="240" w:lineRule="auto"/>
      </w:pPr>
      <w:r>
        <w:separator/>
      </w:r>
    </w:p>
  </w:footnote>
  <w:footnote w:type="continuationSeparator" w:id="0">
    <w:p w14:paraId="22D3A1E7" w14:textId="77777777" w:rsidR="00AB75BA" w:rsidRDefault="00AB7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0D55" w14:textId="77777777" w:rsidR="00B3432B" w:rsidRDefault="003E05FF">
    <w:pPr>
      <w:pStyle w:val="Nagwek"/>
    </w:pPr>
    <w:r>
      <w:rPr>
        <w:noProof/>
      </w:rPr>
      <w:drawing>
        <wp:inline distT="0" distB="0" distL="0" distR="0" wp14:anchorId="3631BA90" wp14:editId="2CCF0579">
          <wp:extent cx="5760720" cy="585470"/>
          <wp:effectExtent l="0" t="0" r="0" b="0"/>
          <wp:docPr id="1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5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3210"/>
    <w:multiLevelType w:val="multilevel"/>
    <w:tmpl w:val="8F24D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B331B2"/>
    <w:multiLevelType w:val="multilevel"/>
    <w:tmpl w:val="584E250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37421D"/>
    <w:multiLevelType w:val="multilevel"/>
    <w:tmpl w:val="1A9C5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94015"/>
    <w:multiLevelType w:val="multilevel"/>
    <w:tmpl w:val="3A9A87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D237FE"/>
    <w:multiLevelType w:val="multilevel"/>
    <w:tmpl w:val="A34E7E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4B4A26"/>
    <w:multiLevelType w:val="multilevel"/>
    <w:tmpl w:val="C9A68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8344C2"/>
    <w:multiLevelType w:val="multilevel"/>
    <w:tmpl w:val="20887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0E01AD"/>
    <w:multiLevelType w:val="multilevel"/>
    <w:tmpl w:val="05E45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D760E0"/>
    <w:multiLevelType w:val="multilevel"/>
    <w:tmpl w:val="5FFE13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1A3C17"/>
    <w:multiLevelType w:val="multilevel"/>
    <w:tmpl w:val="E7BA5F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6A923FA"/>
    <w:multiLevelType w:val="multilevel"/>
    <w:tmpl w:val="B92675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C80444C"/>
    <w:multiLevelType w:val="multilevel"/>
    <w:tmpl w:val="AD5658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B"/>
    <w:rsid w:val="000170E8"/>
    <w:rsid w:val="001267F9"/>
    <w:rsid w:val="00316DBD"/>
    <w:rsid w:val="003E05FF"/>
    <w:rsid w:val="00676CF9"/>
    <w:rsid w:val="00873E6B"/>
    <w:rsid w:val="008D10CC"/>
    <w:rsid w:val="009016B9"/>
    <w:rsid w:val="00A02F68"/>
    <w:rsid w:val="00A51F10"/>
    <w:rsid w:val="00AB75BA"/>
    <w:rsid w:val="00B20F52"/>
    <w:rsid w:val="00B3432B"/>
    <w:rsid w:val="00B55680"/>
    <w:rsid w:val="00C7180C"/>
    <w:rsid w:val="00E81525"/>
    <w:rsid w:val="00F9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8099"/>
  <w15:docId w15:val="{F3BBD2A7-72D1-4F23-A055-E29C95D6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E105D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25F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FB405D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4DD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26C3E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26C3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qFormat/>
    <w:rsid w:val="00E105DA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97BCF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A506E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A506E6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nhideWhenUsed/>
    <w:rsid w:val="00FB405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AA62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25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D05A9"/>
    <w:rPr>
      <w:rFonts w:cs="Times New Roman"/>
      <w:sz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E4DD7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C3E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AA6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CA2A8-346A-4E75-9C33-3AB596C6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1113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Kupsik</dc:creator>
  <dc:description/>
  <cp:lastModifiedBy>test</cp:lastModifiedBy>
  <cp:revision>3</cp:revision>
  <cp:lastPrinted>2021-03-10T11:23:00Z</cp:lastPrinted>
  <dcterms:created xsi:type="dcterms:W3CDTF">2022-01-13T09:35:00Z</dcterms:created>
  <dcterms:modified xsi:type="dcterms:W3CDTF">2022-01-13T13:57:00Z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