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345B" w14:textId="102599BB" w:rsidR="003D580E" w:rsidRDefault="003D580E" w:rsidP="003D580E">
      <w:pPr>
        <w:jc w:val="right"/>
      </w:pPr>
      <w:r>
        <w:t xml:space="preserve">Turek, dnia </w:t>
      </w:r>
      <w:r w:rsidR="007517E0">
        <w:t>14</w:t>
      </w:r>
      <w:r>
        <w:t xml:space="preserve">.05.2020 r. </w:t>
      </w:r>
    </w:p>
    <w:p w14:paraId="5EF954C2" w14:textId="77777777" w:rsidR="003D580E" w:rsidRDefault="003D580E" w:rsidP="003D580E"/>
    <w:p w14:paraId="1E357E2E" w14:textId="77777777" w:rsidR="003D580E" w:rsidRPr="003D580E" w:rsidRDefault="003D580E" w:rsidP="003D580E">
      <w:pPr>
        <w:jc w:val="center"/>
        <w:rPr>
          <w:sz w:val="24"/>
          <w:szCs w:val="32"/>
        </w:rPr>
      </w:pPr>
      <w:r w:rsidRPr="003D580E">
        <w:rPr>
          <w:sz w:val="24"/>
          <w:szCs w:val="32"/>
        </w:rPr>
        <w:t>Zapytanie ofertowe</w:t>
      </w:r>
    </w:p>
    <w:p w14:paraId="05366D2D" w14:textId="77777777" w:rsidR="003D580E" w:rsidRDefault="003D580E" w:rsidP="003D580E"/>
    <w:p w14:paraId="14070F3F" w14:textId="1BE3AD37" w:rsidR="003D580E" w:rsidRDefault="003D580E" w:rsidP="003D580E">
      <w:pPr>
        <w:jc w:val="both"/>
      </w:pPr>
      <w:r>
        <w:t xml:space="preserve">Turecka Izba Gospodarcza, ul. Żeromskiego 37, 62-700 Turek, tel. 665 998 899, NIP: 6681702509 obecnie realizuje projekt pn. „Level </w:t>
      </w:r>
      <w:proofErr w:type="spellStart"/>
      <w:r>
        <w:t>Up</w:t>
      </w:r>
      <w:proofErr w:type="spellEnd"/>
      <w:r>
        <w:t xml:space="preserve"> – wzrost poziomu kompetencji cyfrowych wśród mieszkańców obszaru LGD TUR” współfinansowany ze środków Europejskiego Funduszu Społecznego w ramach Wielkopolskiego Regionalnego Programu Operacyjnego na lata 2014-2020 Oś Priorytetowa 8 Edukacja, Działanie 8.2 Uczenie się przez całe życie. W ramach projektu planowany jest najem komputerowej sali szkoleniowej.</w:t>
      </w:r>
    </w:p>
    <w:p w14:paraId="6DE0AAB1" w14:textId="77777777" w:rsidR="003D580E" w:rsidRDefault="003D580E" w:rsidP="003D580E"/>
    <w:p w14:paraId="5F013B17" w14:textId="1C7D8516" w:rsidR="003D580E" w:rsidRDefault="003D580E" w:rsidP="003D580E">
      <w:r>
        <w:t xml:space="preserve">Zwracam się z prośbą o przedstawienie oferty cenowej na przeprowadzenie ww. usług. </w:t>
      </w:r>
    </w:p>
    <w:p w14:paraId="16675E08" w14:textId="77777777" w:rsidR="001E1515" w:rsidRDefault="001E1515" w:rsidP="003D580E"/>
    <w:p w14:paraId="4D44C5AF" w14:textId="77777777" w:rsidR="003D580E" w:rsidRDefault="003D580E" w:rsidP="003D580E">
      <w:r>
        <w:t xml:space="preserve">1. Przedmiot zapytania </w:t>
      </w:r>
    </w:p>
    <w:p w14:paraId="6260ACBA" w14:textId="77777777" w:rsidR="003D580E" w:rsidRDefault="003D580E" w:rsidP="003D580E">
      <w:proofErr w:type="spellStart"/>
      <w:proofErr w:type="gramStart"/>
      <w:r>
        <w:t>CPV</w:t>
      </w:r>
      <w:proofErr w:type="spellEnd"/>
      <w:r>
        <w:t>:  70220000</w:t>
      </w:r>
      <w:proofErr w:type="gramEnd"/>
      <w:r>
        <w:t>-9 Usługi wynajmu lub leasingu nieruchomości innych niż mieszkalne</w:t>
      </w:r>
    </w:p>
    <w:p w14:paraId="31CF59D3" w14:textId="77777777" w:rsidR="003D580E" w:rsidRDefault="003D580E" w:rsidP="003D580E">
      <w:r>
        <w:t xml:space="preserve">Miejsce prowadzenia zajęć – województwo wielkopolskie, powiat turecki, powiat kolski (gmina Kościelec) </w:t>
      </w:r>
    </w:p>
    <w:p w14:paraId="7AB5CFF6" w14:textId="77777777" w:rsidR="003D580E" w:rsidRDefault="003D580E" w:rsidP="003D580E">
      <w:r>
        <w:t xml:space="preserve">Wymiar godzin: 420 </w:t>
      </w:r>
    </w:p>
    <w:p w14:paraId="2BF8082E" w14:textId="77777777" w:rsidR="003D580E" w:rsidRDefault="003D580E" w:rsidP="003D580E">
      <w:r>
        <w:t xml:space="preserve">2. Przewidywany termin realizacji usługi </w:t>
      </w:r>
    </w:p>
    <w:p w14:paraId="655E9145" w14:textId="77777777" w:rsidR="003D580E" w:rsidRDefault="003D580E" w:rsidP="003D580E">
      <w:r>
        <w:t xml:space="preserve">Rozpoczęcie usługi: czerwiec 2020 r. </w:t>
      </w:r>
    </w:p>
    <w:p w14:paraId="77F7E59F" w14:textId="77777777" w:rsidR="003D580E" w:rsidRDefault="003D580E" w:rsidP="003D580E">
      <w:r>
        <w:t xml:space="preserve">Zakończenie usługi: 31 grudnia 2020 r. </w:t>
      </w:r>
    </w:p>
    <w:p w14:paraId="7C30F1A1" w14:textId="77777777" w:rsidR="003D580E" w:rsidRDefault="003D580E" w:rsidP="003D580E"/>
    <w:p w14:paraId="218AC7AC" w14:textId="77777777" w:rsidR="003D580E" w:rsidRDefault="003D580E" w:rsidP="003D580E">
      <w:pPr>
        <w:jc w:val="both"/>
      </w:pPr>
      <w:r>
        <w:t xml:space="preserve">3. Wymagania </w:t>
      </w:r>
    </w:p>
    <w:p w14:paraId="7CB2AAD7" w14:textId="6A713013" w:rsidR="003D580E" w:rsidRDefault="003D580E" w:rsidP="006D0BF1">
      <w:pPr>
        <w:jc w:val="both"/>
      </w:pPr>
      <w:r>
        <w:t xml:space="preserve">Przedmiotem zapytania jest najem 8 </w:t>
      </w:r>
      <w:proofErr w:type="spellStart"/>
      <w:r>
        <w:t>sal</w:t>
      </w:r>
      <w:proofErr w:type="spellEnd"/>
      <w:r>
        <w:t xml:space="preserve"> szkoleniowych z wyposażeniem komputerowym na potrzeby realizacji szkoleń komputerowym dla grupy liczącej max. 12 osób wraz z trenerem prowadzącym szkolenie. Każde ze szkoleń będzie odbywało się zgodnie z częstotliwością 3-4 spotkania w tygodniu, max. 4 godzinny dziennie. Częstotliwość oraz terminy będą zgodne z preferencjami uczestników oraz przedstawiane wykonawcy w trybie roboczym (</w:t>
      </w:r>
      <w:r w:rsidR="009026E6">
        <w:t xml:space="preserve">np. </w:t>
      </w:r>
      <w:r>
        <w:t xml:space="preserve">elektronicznie w formie wiadomości e-mail). </w:t>
      </w:r>
    </w:p>
    <w:p w14:paraId="6D50F5F6" w14:textId="77777777" w:rsidR="003D580E" w:rsidRDefault="003D580E" w:rsidP="006D0BF1">
      <w:pPr>
        <w:jc w:val="both"/>
      </w:pPr>
      <w:r>
        <w:t>Szczegółowe wymagania:</w:t>
      </w:r>
    </w:p>
    <w:p w14:paraId="55F8C1F2" w14:textId="465FE7F0" w:rsidR="003D580E" w:rsidRDefault="003D580E" w:rsidP="006D0BF1">
      <w:pPr>
        <w:jc w:val="both"/>
      </w:pPr>
      <w:r>
        <w:t>•</w:t>
      </w:r>
      <w:r>
        <w:tab/>
        <w:t>jeden dzień najmu sali na szkoleni</w:t>
      </w:r>
      <w:r w:rsidR="009026E6">
        <w:t>e</w:t>
      </w:r>
      <w:r>
        <w:t xml:space="preserve"> dla jednej grupy dotyczy zapewnienia sali na średnio 4 godziny zegarowe,</w:t>
      </w:r>
    </w:p>
    <w:p w14:paraId="43354A30" w14:textId="77777777" w:rsidR="003D580E" w:rsidRDefault="003D580E" w:rsidP="006D0BF1">
      <w:pPr>
        <w:jc w:val="both"/>
      </w:pPr>
      <w:r>
        <w:t>•</w:t>
      </w:r>
      <w:r>
        <w:tab/>
        <w:t>sale szkoleniowe komputerowe muszą być dostępne w godzinach od 7 do 22 we wszystkie dni tygodnia,</w:t>
      </w:r>
    </w:p>
    <w:p w14:paraId="6E6BF524" w14:textId="77777777" w:rsidR="003D580E" w:rsidRDefault="003D580E" w:rsidP="006D0BF1">
      <w:pPr>
        <w:jc w:val="both"/>
      </w:pPr>
      <w:r>
        <w:t>•</w:t>
      </w:r>
      <w:r>
        <w:tab/>
        <w:t xml:space="preserve">minimalna wielkość sali szkoleniowej to 25 </w:t>
      </w:r>
      <w:proofErr w:type="spellStart"/>
      <w:r>
        <w:t>m</w:t>
      </w:r>
      <w:proofErr w:type="gramStart"/>
      <w:r>
        <w:t>2</w:t>
      </w:r>
      <w:proofErr w:type="spellEnd"/>
      <w:r>
        <w:t xml:space="preserve"> ,</w:t>
      </w:r>
      <w:proofErr w:type="gramEnd"/>
    </w:p>
    <w:p w14:paraId="3EA860E3" w14:textId="33BB46D4" w:rsidR="003D580E" w:rsidRDefault="003D580E" w:rsidP="006D0BF1">
      <w:pPr>
        <w:jc w:val="both"/>
      </w:pPr>
      <w:r>
        <w:t>•</w:t>
      </w:r>
      <w:r>
        <w:tab/>
        <w:t xml:space="preserve">dodatkowo zamawiający dysponuje min. 2 salami o powierzchni min. 150 </w:t>
      </w:r>
      <w:proofErr w:type="spellStart"/>
      <w:r>
        <w:t>m</w:t>
      </w:r>
      <w:proofErr w:type="gramStart"/>
      <w:r>
        <w:t>2</w:t>
      </w:r>
      <w:proofErr w:type="spellEnd"/>
      <w:r>
        <w:t xml:space="preserve"> ,</w:t>
      </w:r>
      <w:proofErr w:type="gramEnd"/>
      <w:r>
        <w:t xml:space="preserve"> które umożliwią prowadzenie szkoleń  dla grupy z zachowaniem bezpiecznej przestrzeni </w:t>
      </w:r>
      <w:proofErr w:type="spellStart"/>
      <w:r>
        <w:t>1</w:t>
      </w:r>
      <w:r w:rsidR="006D0BF1">
        <w:t>0</w:t>
      </w:r>
      <w:r>
        <w:t>m2</w:t>
      </w:r>
      <w:proofErr w:type="spellEnd"/>
      <w:r w:rsidR="006D0BF1">
        <w:t xml:space="preserve"> – </w:t>
      </w:r>
      <w:proofErr w:type="spellStart"/>
      <w:r w:rsidR="006D0BF1">
        <w:t>15m2</w:t>
      </w:r>
      <w:proofErr w:type="spellEnd"/>
      <w:r>
        <w:t xml:space="preserve"> dla każdego uczestnika,</w:t>
      </w:r>
    </w:p>
    <w:p w14:paraId="5363BC09" w14:textId="77777777" w:rsidR="001E1515" w:rsidRDefault="001E1515" w:rsidP="006D0BF1">
      <w:pPr>
        <w:jc w:val="both"/>
      </w:pPr>
      <w:r>
        <w:t>•</w:t>
      </w:r>
      <w:r>
        <w:tab/>
        <w:t>sale szkoleniowe powinny być wyposażone w stoły, krzesła dla średnio 8 do 12 osób oraz jeden zestaw dla trenera,</w:t>
      </w:r>
    </w:p>
    <w:p w14:paraId="343197FC" w14:textId="77777777" w:rsidR="001E1515" w:rsidRDefault="001E1515" w:rsidP="006D0BF1">
      <w:pPr>
        <w:jc w:val="both"/>
      </w:pPr>
      <w:r>
        <w:t>•</w:t>
      </w:r>
      <w:r>
        <w:tab/>
        <w:t xml:space="preserve">sala szkoleniowa musi mieć dostęp do źródła prądu oraz do Internetu, </w:t>
      </w:r>
    </w:p>
    <w:p w14:paraId="6DA07BE8" w14:textId="079C7EA3" w:rsidR="001E1515" w:rsidRDefault="001E1515" w:rsidP="006D0BF1">
      <w:pPr>
        <w:jc w:val="both"/>
      </w:pPr>
      <w:r>
        <w:t>•</w:t>
      </w:r>
      <w:r>
        <w:tab/>
        <w:t xml:space="preserve">sala szkoleniowa musi być </w:t>
      </w:r>
      <w:r w:rsidR="006D0BF1">
        <w:t>wyposażona w</w:t>
      </w:r>
      <w:r>
        <w:t xml:space="preserve"> odpowiednią ilość komputerów przenośnych lub PC </w:t>
      </w:r>
      <w:r w:rsidR="006D0BF1">
        <w:t>umożliwiającą indywidualną</w:t>
      </w:r>
      <w:r>
        <w:t xml:space="preserve"> pracę każdego uczestnika oraz dodatkowy komputer dla trenera. Każdy z komputerów powinien być wyposażony </w:t>
      </w:r>
      <w:r w:rsidR="006D0BF1">
        <w:t>w system</w:t>
      </w:r>
      <w:r>
        <w:t xml:space="preserve"> operacyjny Windows oraz pakiet aplikacji biurowych MS Office,</w:t>
      </w:r>
    </w:p>
    <w:p w14:paraId="40BE598F" w14:textId="77777777" w:rsidR="001E1515" w:rsidRDefault="001E1515" w:rsidP="006D0BF1">
      <w:pPr>
        <w:jc w:val="both"/>
      </w:pPr>
      <w:r>
        <w:t>•</w:t>
      </w:r>
      <w:r>
        <w:tab/>
        <w:t xml:space="preserve">sale szkoleniowe komputerowe muszą być wyposażone w projektor multimedialny, ekran, tablice </w:t>
      </w:r>
      <w:proofErr w:type="spellStart"/>
      <w:r>
        <w:t>suchościeralną</w:t>
      </w:r>
      <w:proofErr w:type="spellEnd"/>
      <w:r>
        <w:t>, flamastry, flipchart i/lub tablice tradycyjną,</w:t>
      </w:r>
    </w:p>
    <w:p w14:paraId="617E9A8A" w14:textId="77777777" w:rsidR="001E1515" w:rsidRDefault="001E1515" w:rsidP="006D0BF1">
      <w:pPr>
        <w:jc w:val="both"/>
      </w:pPr>
      <w:r>
        <w:t>•</w:t>
      </w:r>
      <w:r>
        <w:tab/>
        <w:t xml:space="preserve">sale szkoleniowe komputerowe muszą posiadać wyodrębnione miejsce na posiadanie odzieży wierzchniej, zaplecza sanitarnego oraz spełniać warunki BHP i ppoż., </w:t>
      </w:r>
    </w:p>
    <w:p w14:paraId="50FB86EF" w14:textId="77777777" w:rsidR="001E1515" w:rsidRDefault="001E1515" w:rsidP="006D0BF1">
      <w:pPr>
        <w:jc w:val="both"/>
      </w:pPr>
      <w:r>
        <w:t>•</w:t>
      </w:r>
      <w:r>
        <w:tab/>
        <w:t xml:space="preserve">sale szkoleniowe komputerowe muszą spełniać wymogi akustyczne, brak zakłócającego z zewnątrz hałasu, oświetlenie – dostęp do światła dziennego i oświetlenia sztucznego, muszą być ogrzewane w sezonie jesienno-zimowym i w zależności od warunków klimatycznych w innych porach roku oraz klimatyzowane w sezonie letnim i w zależności od warunków klimatycznych. </w:t>
      </w:r>
    </w:p>
    <w:p w14:paraId="5C7460C1" w14:textId="36B72C69" w:rsidR="001E1515" w:rsidRDefault="001E1515" w:rsidP="006D0BF1">
      <w:pPr>
        <w:jc w:val="both"/>
      </w:pPr>
      <w:r>
        <w:t>•</w:t>
      </w:r>
      <w:r>
        <w:tab/>
        <w:t xml:space="preserve">w sytuacji, gdy, uczestnikiem grupy szkoleniowej jest osoba z orzeczeniem o niepełnosprawności lub innymi problemami zdrowotnymi, Wykonawca musi zapewnić sale szkoleniowe komputerowe pozbawione barier architektonicznych, w tym z odpowiednio szerokimi drzwiami, windami, podestami oraz podjazdami, </w:t>
      </w:r>
    </w:p>
    <w:p w14:paraId="77B0B576" w14:textId="382E4026" w:rsidR="001E1515" w:rsidRDefault="001E1515" w:rsidP="006D0BF1">
      <w:pPr>
        <w:jc w:val="both"/>
      </w:pPr>
      <w:r>
        <w:t>•</w:t>
      </w:r>
      <w:r>
        <w:tab/>
        <w:t>sale szkoleniowe muszą się w łatwo dostępnym miejscu, w dogodnej lokalizacji, do którego można dojechać korzystając z transportu publicznego,</w:t>
      </w:r>
    </w:p>
    <w:p w14:paraId="512E588B" w14:textId="77777777" w:rsidR="001E1515" w:rsidRDefault="001E1515" w:rsidP="006D0BF1">
      <w:pPr>
        <w:jc w:val="both"/>
      </w:pPr>
      <w:r>
        <w:lastRenderedPageBreak/>
        <w:t>•</w:t>
      </w:r>
      <w:r>
        <w:tab/>
        <w:t>sale muszą spełniać powyższe standardy zgodnie z Wytycznymi w zakresie realizacji zasady równości szans i niedyskryminacji, w tym dostępności dla osób z niepełnosprawnościami oraz zasady równości szans kobiet i mężczyzn w ramach funduszy unijnych na lata 2014-2020,</w:t>
      </w:r>
    </w:p>
    <w:p w14:paraId="7A079CE4" w14:textId="6B77EB6F" w:rsidR="001E1515" w:rsidRDefault="001E1515" w:rsidP="006D0BF1">
      <w:pPr>
        <w:jc w:val="both"/>
      </w:pPr>
      <w:r>
        <w:t>•</w:t>
      </w:r>
      <w:r>
        <w:tab/>
        <w:t xml:space="preserve">zamawiający przewiduje możliwość realizacji szkoleń dla 4- do 8 grup jednocześnie. Wykonawca musi zapewnić odpowiednią liczbę </w:t>
      </w:r>
      <w:proofErr w:type="spellStart"/>
      <w:r>
        <w:t>sal</w:t>
      </w:r>
      <w:proofErr w:type="spellEnd"/>
      <w:r>
        <w:t xml:space="preserve"> pozwalającą na płynną realizację szkoleń zgodnie z bieżącymi potrzebami, w miejscach uzależnionych od prowadzonej rekrutacji na terenie powiatu tureckiego i gminy Kościelec (powiat kolski),</w:t>
      </w:r>
    </w:p>
    <w:p w14:paraId="111AD336" w14:textId="77777777" w:rsidR="001E1515" w:rsidRDefault="001E1515" w:rsidP="006D0BF1">
      <w:pPr>
        <w:jc w:val="both"/>
      </w:pPr>
      <w:r>
        <w:t>•</w:t>
      </w:r>
      <w:r>
        <w:tab/>
        <w:t xml:space="preserve">wskazane przez Wykonawcę lokalizacje </w:t>
      </w:r>
      <w:proofErr w:type="spellStart"/>
      <w:r>
        <w:t>sal</w:t>
      </w:r>
      <w:proofErr w:type="spellEnd"/>
      <w:r>
        <w:t xml:space="preserve"> szkoleniowych wymagają akceptacji zamawiającego,</w:t>
      </w:r>
    </w:p>
    <w:p w14:paraId="23520831" w14:textId="638265F2" w:rsidR="001E1515" w:rsidRDefault="001E1515" w:rsidP="006D0BF1">
      <w:pPr>
        <w:jc w:val="both"/>
      </w:pPr>
      <w:r>
        <w:t>•</w:t>
      </w:r>
      <w:r>
        <w:tab/>
        <w:t>w przypadku braku akceptacji przez Zamawiającego sali szkoleniowej komputerowej zaproponowanej przez Wykonawcę, jest on zobowiązany do niezwłocznego przedstawienia innej propozycji</w:t>
      </w:r>
    </w:p>
    <w:p w14:paraId="5D9DC8E7" w14:textId="1256637D" w:rsidR="00D8419C" w:rsidRPr="00D8419C" w:rsidRDefault="00D8419C" w:rsidP="00D8419C">
      <w:pPr>
        <w:pStyle w:val="Akapitzlist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</w:rPr>
      </w:pPr>
      <w:r w:rsidRPr="00D8419C">
        <w:rPr>
          <w:rFonts w:ascii="Times New Roman" w:hAnsi="Times New Roman" w:cs="Times New Roman"/>
        </w:rPr>
        <w:t>w ramach opłat za wynajem zapewni następującą infrastrukturę Lokalu:</w:t>
      </w:r>
    </w:p>
    <w:p w14:paraId="093139C3" w14:textId="77777777" w:rsidR="00D8419C" w:rsidRDefault="00D8419C" w:rsidP="00D8419C">
      <w:pPr>
        <w:jc w:val="both"/>
      </w:pPr>
      <w:r>
        <w:t>a)</w:t>
      </w:r>
      <w:r>
        <w:tab/>
        <w:t>instalację elektryczną wraz z wyposażeniem,</w:t>
      </w:r>
    </w:p>
    <w:p w14:paraId="40819A46" w14:textId="77777777" w:rsidR="00D8419C" w:rsidRDefault="00D8419C" w:rsidP="00D8419C">
      <w:pPr>
        <w:jc w:val="both"/>
      </w:pPr>
      <w:r>
        <w:t>b)</w:t>
      </w:r>
      <w:r>
        <w:tab/>
        <w:t xml:space="preserve">dostęp do toalety, w tym również dla osób niepełnosprawnych, </w:t>
      </w:r>
    </w:p>
    <w:p w14:paraId="47083E41" w14:textId="77777777" w:rsidR="00D8419C" w:rsidRDefault="00D8419C" w:rsidP="00D8419C">
      <w:pPr>
        <w:jc w:val="both"/>
      </w:pPr>
      <w:r>
        <w:t>c)</w:t>
      </w:r>
      <w:r>
        <w:tab/>
        <w:t>instalację centralnego ogrzewania wraz z wyposażeniem,</w:t>
      </w:r>
    </w:p>
    <w:p w14:paraId="224920C0" w14:textId="77777777" w:rsidR="00D8419C" w:rsidRDefault="00D8419C" w:rsidP="00D8419C">
      <w:pPr>
        <w:jc w:val="both"/>
      </w:pPr>
      <w:r>
        <w:t>d)</w:t>
      </w:r>
      <w:r>
        <w:tab/>
        <w:t>instalację gazową wraz z wyposażeniem,</w:t>
      </w:r>
    </w:p>
    <w:p w14:paraId="6A7A371F" w14:textId="77777777" w:rsidR="00D8419C" w:rsidRDefault="00D8419C" w:rsidP="00D8419C">
      <w:pPr>
        <w:jc w:val="both"/>
      </w:pPr>
      <w:r>
        <w:t>e)</w:t>
      </w:r>
      <w:r>
        <w:tab/>
        <w:t>na podłodze położone płytki i/lub wykładzina,</w:t>
      </w:r>
    </w:p>
    <w:p w14:paraId="6DA18423" w14:textId="77777777" w:rsidR="00D8419C" w:rsidRDefault="00D8419C" w:rsidP="00D8419C">
      <w:pPr>
        <w:jc w:val="both"/>
      </w:pPr>
      <w:r>
        <w:t>f)</w:t>
      </w:r>
      <w:r>
        <w:tab/>
        <w:t>pomalowane ściany,</w:t>
      </w:r>
    </w:p>
    <w:p w14:paraId="685737C9" w14:textId="77777777" w:rsidR="00D8419C" w:rsidRDefault="00D8419C" w:rsidP="00D8419C">
      <w:pPr>
        <w:jc w:val="both"/>
      </w:pPr>
      <w:r>
        <w:t>g)</w:t>
      </w:r>
      <w:r>
        <w:tab/>
        <w:t>drzwi wewnętrzne,</w:t>
      </w:r>
    </w:p>
    <w:p w14:paraId="75040AA2" w14:textId="77777777" w:rsidR="00D8419C" w:rsidRDefault="00D8419C" w:rsidP="00D8419C">
      <w:pPr>
        <w:jc w:val="both"/>
      </w:pPr>
      <w:r>
        <w:t>h)</w:t>
      </w:r>
      <w:r>
        <w:tab/>
        <w:t>meble biurowe (stoły i krzesła)</w:t>
      </w:r>
    </w:p>
    <w:p w14:paraId="3718E948" w14:textId="77777777" w:rsidR="00D8419C" w:rsidRDefault="00D8419C" w:rsidP="00D8419C">
      <w:pPr>
        <w:jc w:val="both"/>
      </w:pPr>
      <w:r>
        <w:t>i)</w:t>
      </w:r>
      <w:r>
        <w:tab/>
        <w:t>dostęp do Internetu,</w:t>
      </w:r>
    </w:p>
    <w:p w14:paraId="51BA2F85" w14:textId="77777777" w:rsidR="00D8419C" w:rsidRDefault="00D8419C" w:rsidP="00D8419C">
      <w:pPr>
        <w:jc w:val="both"/>
      </w:pPr>
      <w:r>
        <w:t>j)</w:t>
      </w:r>
      <w:r>
        <w:tab/>
        <w:t>wyposażenie min. 13 komputerów, projektor, rzutnik, sprzęt nagłaśniający,</w:t>
      </w:r>
    </w:p>
    <w:p w14:paraId="6EBDDC47" w14:textId="77777777" w:rsidR="00D8419C" w:rsidRDefault="00D8419C" w:rsidP="00D8419C">
      <w:pPr>
        <w:jc w:val="both"/>
      </w:pPr>
      <w:r>
        <w:t>k)</w:t>
      </w:r>
      <w:r>
        <w:tab/>
        <w:t xml:space="preserve">miejsca parkingowe, </w:t>
      </w:r>
    </w:p>
    <w:p w14:paraId="1C8DE190" w14:textId="04B87D44" w:rsidR="00D8419C" w:rsidRDefault="00D8419C" w:rsidP="00D8419C">
      <w:pPr>
        <w:jc w:val="both"/>
      </w:pPr>
      <w:r>
        <w:t>l)</w:t>
      </w:r>
      <w:r>
        <w:tab/>
        <w:t>zapewnienie standardów bezpieczeństwa i środków czystości, w tym regularne dezynfekowanie powierzchni, udostępnienie preparatu do dezynfekcji rąk i spełnienie innych standardów bezpieczeństwa zgodnie z zaleceniami GIS w czasie istnienie pandemii.</w:t>
      </w:r>
    </w:p>
    <w:p w14:paraId="4D87564C" w14:textId="77777777" w:rsidR="003D580E" w:rsidRDefault="003D580E" w:rsidP="006D0BF1">
      <w:pPr>
        <w:jc w:val="both"/>
      </w:pPr>
    </w:p>
    <w:p w14:paraId="5C06851D" w14:textId="77777777" w:rsidR="003D580E" w:rsidRDefault="003D580E" w:rsidP="006D0BF1">
      <w:pPr>
        <w:jc w:val="both"/>
      </w:pPr>
      <w:r>
        <w:t xml:space="preserve">4. Kryteriami oceny ofert będą: </w:t>
      </w:r>
    </w:p>
    <w:p w14:paraId="012D8BC5" w14:textId="77777777" w:rsidR="003D580E" w:rsidRDefault="003D580E" w:rsidP="006D0BF1">
      <w:pPr>
        <w:jc w:val="both"/>
      </w:pPr>
      <w:r>
        <w:t>1) cena</w:t>
      </w:r>
    </w:p>
    <w:p w14:paraId="4B57BD10" w14:textId="77777777" w:rsidR="003D580E" w:rsidRDefault="003D580E" w:rsidP="006D0BF1">
      <w:pPr>
        <w:jc w:val="both"/>
      </w:pPr>
      <w:r>
        <w:t xml:space="preserve">5. Adres zamawiającego: </w:t>
      </w:r>
    </w:p>
    <w:p w14:paraId="7FFCE700" w14:textId="77777777" w:rsidR="003D580E" w:rsidRDefault="003D580E" w:rsidP="006D0BF1">
      <w:pPr>
        <w:jc w:val="both"/>
      </w:pPr>
      <w:r>
        <w:t xml:space="preserve">Turecka Izba Gospodarcza, ul. Żeromskiego 37, 62-700 Turek </w:t>
      </w:r>
    </w:p>
    <w:p w14:paraId="2436EEA7" w14:textId="77777777" w:rsidR="003D580E" w:rsidRDefault="003D580E" w:rsidP="006D0BF1">
      <w:pPr>
        <w:jc w:val="both"/>
      </w:pPr>
      <w:r>
        <w:t xml:space="preserve">6. Miejsce i termin złożenia wstępnej oferty </w:t>
      </w:r>
    </w:p>
    <w:p w14:paraId="6A6E35B0" w14:textId="77777777" w:rsidR="003D580E" w:rsidRDefault="003D580E" w:rsidP="006D0BF1">
      <w:pPr>
        <w:jc w:val="both"/>
      </w:pPr>
      <w:r>
        <w:t xml:space="preserve">Wstępną ofertę należy złożyć: </w:t>
      </w:r>
    </w:p>
    <w:p w14:paraId="210E838C" w14:textId="77777777" w:rsidR="003D580E" w:rsidRDefault="003D580E" w:rsidP="006D0BF1">
      <w:pPr>
        <w:jc w:val="both"/>
      </w:pPr>
      <w:r>
        <w:t xml:space="preserve">osobiście bądź za pośrednictwem poczty – na adres: biuro projektu - ul. Żeromskiego 37, 62-700 Turek, w dni robocze w godz. 7.30-15.30. </w:t>
      </w:r>
    </w:p>
    <w:p w14:paraId="44D946D5" w14:textId="77777777" w:rsidR="003D580E" w:rsidRDefault="003D580E" w:rsidP="006D0BF1">
      <w:pPr>
        <w:jc w:val="both"/>
      </w:pPr>
      <w:r>
        <w:t xml:space="preserve">Termin składania ofert upływa 22.05.2020 r. do godz. 15:30. </w:t>
      </w:r>
    </w:p>
    <w:p w14:paraId="5C6F0A55" w14:textId="7F2F0722" w:rsidR="003D580E" w:rsidRDefault="006D0BF1" w:rsidP="006D0BF1">
      <w:pPr>
        <w:jc w:val="both"/>
      </w:pPr>
      <w:r>
        <w:t>7</w:t>
      </w:r>
      <w:r w:rsidR="003D580E">
        <w:t xml:space="preserve">. Obowiązek informacyjny </w:t>
      </w:r>
    </w:p>
    <w:p w14:paraId="2AEC574A" w14:textId="77777777" w:rsidR="003D580E" w:rsidRDefault="003D580E" w:rsidP="006D0BF1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</w:t>
      </w:r>
      <w:proofErr w:type="spellStart"/>
      <w:r>
        <w:t>RODO</w:t>
      </w:r>
      <w:proofErr w:type="spellEnd"/>
      <w:r>
        <w:t xml:space="preserve">”, Zleceniodawca informuje Zleceniobiorcę, że: </w:t>
      </w:r>
    </w:p>
    <w:p w14:paraId="2EBEB8C1" w14:textId="57BCB507" w:rsidR="003D580E" w:rsidRDefault="003D580E" w:rsidP="006D0BF1">
      <w:pPr>
        <w:jc w:val="both"/>
      </w:pPr>
      <w:r>
        <w:t xml:space="preserve">1. Administratorem Państwa danych osobowych jest Turecka Izba Gospodarcza, ul. Żeromskiego 37, 62-700 Turek, adres e-mail: </w:t>
      </w:r>
      <w:proofErr w:type="spellStart"/>
      <w:r>
        <w:t>biuro@tig.turek.pl</w:t>
      </w:r>
      <w:proofErr w:type="spellEnd"/>
      <w:r>
        <w:t xml:space="preserve"> </w:t>
      </w:r>
    </w:p>
    <w:p w14:paraId="65C28B12" w14:textId="77777777" w:rsidR="003D580E" w:rsidRDefault="003D580E" w:rsidP="006D0BF1">
      <w:pPr>
        <w:jc w:val="both"/>
      </w:pPr>
      <w:r>
        <w:t xml:space="preserve">2. Osobą odpowiedzialną za przetwarzanie danych w Tureckiej Izbie Gospodarczej jest Ewa Kowalska, adres e-mail: </w:t>
      </w:r>
      <w:proofErr w:type="spellStart"/>
      <w:r>
        <w:t>e.kowalska@tig.turek.pl</w:t>
      </w:r>
      <w:proofErr w:type="spellEnd"/>
      <w:r>
        <w:t xml:space="preserve">/ *; </w:t>
      </w:r>
    </w:p>
    <w:p w14:paraId="735E0BE6" w14:textId="77777777" w:rsidR="003D580E" w:rsidRDefault="003D580E" w:rsidP="006D0BF1">
      <w:pPr>
        <w:jc w:val="both"/>
      </w:pPr>
      <w:r>
        <w:t xml:space="preserve">3. Państwa dane osobowe przetwarzane będą na podstawie art. 6 ust. 1 lit. c </w:t>
      </w:r>
      <w:proofErr w:type="spellStart"/>
      <w:r>
        <w:t>RODO</w:t>
      </w:r>
      <w:proofErr w:type="spellEnd"/>
      <w:r>
        <w:t xml:space="preserve"> w celu realizacji niniejszej umowy związanej z postępowaniem o udzielenie zamówienia realizowanego zgodnie z zapytaniem ofertowym na usługi w ramach projektu „Level </w:t>
      </w:r>
      <w:proofErr w:type="spellStart"/>
      <w:r>
        <w:t>Up</w:t>
      </w:r>
      <w:proofErr w:type="spellEnd"/>
      <w:r>
        <w:t xml:space="preserve"> – wzrost poziomu kompetencji cyfrowych wśród mieszkańców LGD </w:t>
      </w:r>
      <w:proofErr w:type="spellStart"/>
      <w:r>
        <w:t>T.U.R</w:t>
      </w:r>
      <w:proofErr w:type="spellEnd"/>
      <w:r>
        <w:t xml:space="preserve">.”; </w:t>
      </w:r>
    </w:p>
    <w:p w14:paraId="79FB7900" w14:textId="15A9570F" w:rsidR="003D580E" w:rsidRDefault="003D580E" w:rsidP="006D0BF1">
      <w:pPr>
        <w:jc w:val="both"/>
      </w:pPr>
      <w:r>
        <w:t xml:space="preserve">4. Odbiorcami Państwa danych osobowych będą osoby lub podmioty, którym udostępniona zostanie dokumentacja postępowania w oparciu o zawartą z Samorządem Województwa Wielkopolskiego umowę o dofinansowanie projektu pn. „Level </w:t>
      </w:r>
      <w:proofErr w:type="spellStart"/>
      <w:r>
        <w:t>Up</w:t>
      </w:r>
      <w:proofErr w:type="spellEnd"/>
      <w:r>
        <w:t xml:space="preserve"> – wzrost poziomu kompetencji cyfrowych wśród mieszkańców LGD </w:t>
      </w:r>
      <w:proofErr w:type="spellStart"/>
      <w:r>
        <w:t>T.U.R</w:t>
      </w:r>
      <w:proofErr w:type="spellEnd"/>
      <w:r>
        <w:t xml:space="preserve">.”; </w:t>
      </w:r>
    </w:p>
    <w:p w14:paraId="3F5DFE58" w14:textId="77777777" w:rsidR="003D580E" w:rsidRDefault="003D580E" w:rsidP="006D0BF1">
      <w:pPr>
        <w:jc w:val="both"/>
      </w:pPr>
      <w:r>
        <w:t xml:space="preserve">5. Państwa dane osobowe będą przechowywane, zgodnie z zawartą umową o dofinansowanie przez okres 10 lat, zgodnie z zasadami archiwizacji dokumentów objętych umową o dofinansowanie </w:t>
      </w:r>
    </w:p>
    <w:p w14:paraId="13F34DDD" w14:textId="77777777" w:rsidR="003D580E" w:rsidRDefault="003D580E" w:rsidP="006D0BF1">
      <w:pPr>
        <w:jc w:val="both"/>
      </w:pPr>
      <w:r>
        <w:lastRenderedPageBreak/>
        <w:t xml:space="preserve">6. Obowiązek podania przez Państwa danych osobowych bezpośrednio Państwa dotyczących jest wymogiem określonym wytycznymi dotyczącymi kwalifikowalności wydatków w ramach WRPO 2014+, związanym z udziałem w rozeznaniu rynku; </w:t>
      </w:r>
    </w:p>
    <w:p w14:paraId="77FECD3B" w14:textId="77777777" w:rsidR="003D580E" w:rsidRDefault="003D580E" w:rsidP="006D0BF1">
      <w:pPr>
        <w:jc w:val="both"/>
      </w:pPr>
      <w:r>
        <w:t xml:space="preserve">7. W odniesieniu do Państwa danych osobowych decyzje nie będą podejmowane w sposób zautomatyzowany, stosowanie do art. 22 </w:t>
      </w:r>
      <w:proofErr w:type="spellStart"/>
      <w:r>
        <w:t>RODO</w:t>
      </w:r>
      <w:proofErr w:type="spellEnd"/>
      <w:r>
        <w:t xml:space="preserve">; </w:t>
      </w:r>
    </w:p>
    <w:p w14:paraId="0514483F" w14:textId="77777777" w:rsidR="003D580E" w:rsidRDefault="003D580E" w:rsidP="006D0BF1">
      <w:pPr>
        <w:jc w:val="both"/>
      </w:pPr>
      <w:r>
        <w:t xml:space="preserve">8. Posiadają Państwo: </w:t>
      </w:r>
    </w:p>
    <w:p w14:paraId="76245D71" w14:textId="77777777" w:rsidR="003D580E" w:rsidRDefault="003D580E" w:rsidP="006D0BF1">
      <w:pPr>
        <w:jc w:val="both"/>
      </w:pPr>
      <w:r>
        <w:t xml:space="preserve">− na podstawie art. 15 </w:t>
      </w:r>
      <w:proofErr w:type="spellStart"/>
      <w:r>
        <w:t>RODO</w:t>
      </w:r>
      <w:proofErr w:type="spellEnd"/>
      <w:r>
        <w:t xml:space="preserve"> prawo dostępu do danych osobowych Państwa dotyczących; </w:t>
      </w:r>
    </w:p>
    <w:p w14:paraId="6C21BFF8" w14:textId="77777777" w:rsidR="003D580E" w:rsidRDefault="003D580E" w:rsidP="006D0BF1">
      <w:pPr>
        <w:jc w:val="both"/>
      </w:pPr>
      <w:r>
        <w:t xml:space="preserve">− na podstawie art. 16 </w:t>
      </w:r>
      <w:proofErr w:type="spellStart"/>
      <w:r>
        <w:t>RODO</w:t>
      </w:r>
      <w:proofErr w:type="spellEnd"/>
      <w:r>
        <w:t xml:space="preserve"> prawo do sprostowania Państwa danych osobowych; </w:t>
      </w:r>
    </w:p>
    <w:p w14:paraId="65CE7A1D" w14:textId="77777777" w:rsidR="003D580E" w:rsidRDefault="003D580E" w:rsidP="006D0BF1">
      <w:pPr>
        <w:jc w:val="both"/>
      </w:pPr>
      <w:r>
        <w:t xml:space="preserve">− na podstawie art. 18 </w:t>
      </w:r>
      <w:proofErr w:type="spellStart"/>
      <w:r>
        <w:t>RODO</w:t>
      </w:r>
      <w:proofErr w:type="spellEnd"/>
      <w:r>
        <w:t xml:space="preserve"> prawo żądania od administratora ograniczenia przetwarzania danych osobowych z zastrzeżeniem przypadków, o których mowa w art. 18 ust. 2 </w:t>
      </w:r>
      <w:proofErr w:type="spellStart"/>
      <w:proofErr w:type="gramStart"/>
      <w:r>
        <w:t>RODO</w:t>
      </w:r>
      <w:proofErr w:type="spellEnd"/>
      <w:r>
        <w:t xml:space="preserve"> ;</w:t>
      </w:r>
      <w:proofErr w:type="gramEnd"/>
      <w:r>
        <w:t xml:space="preserve"> </w:t>
      </w:r>
    </w:p>
    <w:p w14:paraId="3D2F8F77" w14:textId="77777777" w:rsidR="003D580E" w:rsidRDefault="003D580E" w:rsidP="006D0BF1">
      <w:pPr>
        <w:jc w:val="both"/>
      </w:pPr>
      <w:r>
        <w:t xml:space="preserve">− prawo do wniesienia skargi do Prezesa Urzędu Ochrony Danych Osobowych, gdy uznają Państwo, że przetwarzanie danych osobowych Państwa dotyczących narusza przepisy </w:t>
      </w:r>
      <w:proofErr w:type="spellStart"/>
      <w:r>
        <w:t>RODO</w:t>
      </w:r>
      <w:proofErr w:type="spellEnd"/>
      <w:r>
        <w:t xml:space="preserve">; </w:t>
      </w:r>
    </w:p>
    <w:p w14:paraId="649F9568" w14:textId="77777777" w:rsidR="003D580E" w:rsidRDefault="003D580E" w:rsidP="006D0BF1">
      <w:pPr>
        <w:jc w:val="both"/>
      </w:pPr>
      <w:r>
        <w:t xml:space="preserve">9. Nie przysługuje Państwu: </w:t>
      </w:r>
    </w:p>
    <w:p w14:paraId="59339411" w14:textId="77777777" w:rsidR="003D580E" w:rsidRDefault="003D580E" w:rsidP="006D0BF1">
      <w:pPr>
        <w:jc w:val="both"/>
      </w:pPr>
      <w:r>
        <w:t xml:space="preserve">− w związku z art. 17 ust. 3 lit. b, d lub e </w:t>
      </w:r>
      <w:proofErr w:type="spellStart"/>
      <w:r>
        <w:t>RODO</w:t>
      </w:r>
      <w:proofErr w:type="spellEnd"/>
      <w:r>
        <w:t xml:space="preserve"> prawo do usunięcia danych osobowych; </w:t>
      </w:r>
    </w:p>
    <w:p w14:paraId="2AC42F7C" w14:textId="77777777" w:rsidR="003D580E" w:rsidRDefault="003D580E" w:rsidP="006D0BF1">
      <w:pPr>
        <w:jc w:val="both"/>
      </w:pPr>
      <w:r>
        <w:t xml:space="preserve">− prawo do przenoszenia danych osobowych, o którym mowa w art. 20 </w:t>
      </w:r>
      <w:proofErr w:type="spellStart"/>
      <w:r>
        <w:t>RODO</w:t>
      </w:r>
      <w:proofErr w:type="spellEnd"/>
      <w:r>
        <w:t xml:space="preserve">; </w:t>
      </w:r>
    </w:p>
    <w:p w14:paraId="3CBF0B71" w14:textId="435E83AF" w:rsidR="00FF3303" w:rsidRDefault="003D580E" w:rsidP="006D0BF1">
      <w:pPr>
        <w:jc w:val="both"/>
      </w:pPr>
      <w:r>
        <w:t xml:space="preserve">− na podstawie art. 21 </w:t>
      </w:r>
      <w:proofErr w:type="spellStart"/>
      <w:r>
        <w:t>RODO</w:t>
      </w:r>
      <w:proofErr w:type="spellEnd"/>
      <w:r>
        <w:t xml:space="preserve"> prawo sprzeciwu, wobec przetwarzania danych osobowych, gdyż podstawą prawną przetwarzania Państwa danych osobowych jest art. 6 ust. 1 lit. c </w:t>
      </w:r>
      <w:proofErr w:type="spellStart"/>
      <w:r>
        <w:t>RODO</w:t>
      </w:r>
      <w:proofErr w:type="spellEnd"/>
      <w:r>
        <w:t>.</w:t>
      </w:r>
    </w:p>
    <w:sectPr w:rsidR="00FF3303" w:rsidSect="004763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0CA9D" w14:textId="77777777" w:rsidR="003E5D6A" w:rsidRDefault="003E5D6A" w:rsidP="00DA5E0A">
      <w:r>
        <w:separator/>
      </w:r>
    </w:p>
  </w:endnote>
  <w:endnote w:type="continuationSeparator" w:id="0">
    <w:p w14:paraId="704D62F1" w14:textId="77777777" w:rsidR="003E5D6A" w:rsidRDefault="003E5D6A" w:rsidP="00D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3E407" w14:textId="02B71230" w:rsidR="00DA5E0A" w:rsidRDefault="00DA5E0A" w:rsidP="00DA5E0A">
    <w:pPr>
      <w:pStyle w:val="Stopka"/>
      <w:ind w:left="426"/>
    </w:pPr>
    <w:r>
      <w:rPr>
        <w:noProof/>
      </w:rPr>
      <w:drawing>
        <wp:inline distT="0" distB="0" distL="0" distR="0" wp14:anchorId="0601D020" wp14:editId="045E5D49">
          <wp:extent cx="1112520" cy="1042347"/>
          <wp:effectExtent l="0" t="0" r="0" b="571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71" cy="107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</w:rPr>
      <w:drawing>
        <wp:inline distT="0" distB="0" distL="0" distR="0" wp14:anchorId="0622BD15" wp14:editId="29769476">
          <wp:extent cx="1281430" cy="988051"/>
          <wp:effectExtent l="0" t="0" r="0" b="317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17" cy="10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16446" w14:textId="77777777" w:rsidR="004763CF" w:rsidRDefault="004763CF" w:rsidP="00DA5E0A">
    <w:pPr>
      <w:pStyle w:val="Stopka"/>
      <w:ind w:left="426"/>
    </w:pPr>
  </w:p>
  <w:p w14:paraId="67662EEA" w14:textId="2D7BD56A" w:rsidR="004763CF" w:rsidRPr="004763CF" w:rsidRDefault="004763CF" w:rsidP="00DA5E0A">
    <w:pPr>
      <w:pStyle w:val="Stopka"/>
      <w:ind w:left="426"/>
      <w:rPr>
        <w:b/>
        <w:bCs/>
      </w:rPr>
    </w:pPr>
    <w:r w:rsidRPr="004763CF">
      <w:rPr>
        <w:b/>
        <w:bCs/>
      </w:rPr>
      <w:t xml:space="preserve">Level </w:t>
    </w:r>
    <w:proofErr w:type="spellStart"/>
    <w:r w:rsidRPr="004763CF">
      <w:rPr>
        <w:b/>
        <w:bCs/>
      </w:rPr>
      <w:t>Up</w:t>
    </w:r>
    <w:proofErr w:type="spellEnd"/>
    <w:r w:rsidRPr="004763CF">
      <w:rPr>
        <w:b/>
        <w:bCs/>
      </w:rPr>
      <w:t xml:space="preserve"> – wzrost poziomu kompetencji cyfrowych wśród mieszkańców obszaru LGD </w:t>
    </w:r>
    <w:proofErr w:type="spellStart"/>
    <w:r w:rsidRPr="004763CF">
      <w:rPr>
        <w:b/>
        <w:bCs/>
      </w:rPr>
      <w:t>T.U.R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B21AE" w14:textId="77777777" w:rsidR="003E5D6A" w:rsidRDefault="003E5D6A" w:rsidP="00DA5E0A">
      <w:r>
        <w:separator/>
      </w:r>
    </w:p>
  </w:footnote>
  <w:footnote w:type="continuationSeparator" w:id="0">
    <w:p w14:paraId="7F895BCF" w14:textId="77777777" w:rsidR="003E5D6A" w:rsidRDefault="003E5D6A" w:rsidP="00DA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1B97"/>
    <w:multiLevelType w:val="hybridMultilevel"/>
    <w:tmpl w:val="CCA6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604F"/>
    <w:multiLevelType w:val="hybridMultilevel"/>
    <w:tmpl w:val="202CA7DA"/>
    <w:lvl w:ilvl="0" w:tplc="F954C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277A7"/>
    <w:rsid w:val="00092E4F"/>
    <w:rsid w:val="000E0803"/>
    <w:rsid w:val="00101554"/>
    <w:rsid w:val="001E1515"/>
    <w:rsid w:val="00232CBB"/>
    <w:rsid w:val="00352259"/>
    <w:rsid w:val="003D580E"/>
    <w:rsid w:val="003E5D6A"/>
    <w:rsid w:val="00456CD2"/>
    <w:rsid w:val="004763CF"/>
    <w:rsid w:val="004A3698"/>
    <w:rsid w:val="006158A1"/>
    <w:rsid w:val="00682D96"/>
    <w:rsid w:val="006C5592"/>
    <w:rsid w:val="006D0BF1"/>
    <w:rsid w:val="0070449C"/>
    <w:rsid w:val="007517E0"/>
    <w:rsid w:val="00851DA2"/>
    <w:rsid w:val="008A08B1"/>
    <w:rsid w:val="008C311A"/>
    <w:rsid w:val="008D4786"/>
    <w:rsid w:val="009026E6"/>
    <w:rsid w:val="009F1E28"/>
    <w:rsid w:val="00A41AFB"/>
    <w:rsid w:val="00A54E4D"/>
    <w:rsid w:val="00A62099"/>
    <w:rsid w:val="00AE4A36"/>
    <w:rsid w:val="00B35B6C"/>
    <w:rsid w:val="00B52803"/>
    <w:rsid w:val="00D8419C"/>
    <w:rsid w:val="00DA5E0A"/>
    <w:rsid w:val="00DF3E73"/>
    <w:rsid w:val="00EC089D"/>
    <w:rsid w:val="00F34050"/>
    <w:rsid w:val="00FC6502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6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E0A"/>
  </w:style>
  <w:style w:type="paragraph" w:styleId="Akapitzlist">
    <w:name w:val="List Paragraph"/>
    <w:basedOn w:val="Normalny"/>
    <w:uiPriority w:val="34"/>
    <w:qFormat/>
    <w:rsid w:val="00EC089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4A36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C51E-B266-4928-AB01-850B4F06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5</cp:revision>
  <cp:lastPrinted>2021-03-24T15:13:00Z</cp:lastPrinted>
  <dcterms:created xsi:type="dcterms:W3CDTF">2021-03-24T13:31:00Z</dcterms:created>
  <dcterms:modified xsi:type="dcterms:W3CDTF">2021-03-24T15:13:00Z</dcterms:modified>
</cp:coreProperties>
</file>