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A2FA" w14:textId="77777777" w:rsidR="00411222" w:rsidRPr="000A4F35" w:rsidRDefault="00411222" w:rsidP="009451ED">
      <w:pPr>
        <w:jc w:val="both"/>
        <w:rPr>
          <w:rFonts w:cs="Calibri"/>
          <w:b/>
          <w:sz w:val="24"/>
          <w:szCs w:val="24"/>
        </w:rPr>
      </w:pPr>
      <w:r w:rsidRPr="000A4F35">
        <w:rPr>
          <w:rFonts w:cs="Calibri"/>
          <w:b/>
          <w:sz w:val="24"/>
          <w:szCs w:val="24"/>
        </w:rPr>
        <w:t>Czynność przetwarzania: Marketing</w:t>
      </w:r>
    </w:p>
    <w:p w14:paraId="58E3390B" w14:textId="77777777" w:rsidR="00411222" w:rsidRPr="000A4F35" w:rsidRDefault="00411222" w:rsidP="009451ED">
      <w:pPr>
        <w:suppressAutoHyphens/>
        <w:spacing w:after="0" w:line="360" w:lineRule="auto"/>
        <w:jc w:val="both"/>
        <w:rPr>
          <w:rFonts w:cs="Calibri"/>
          <w:sz w:val="24"/>
          <w:szCs w:val="24"/>
          <w:u w:val="single"/>
          <w:lang w:eastAsia="zh-CN"/>
        </w:rPr>
      </w:pPr>
      <w:r w:rsidRPr="000A4F35">
        <w:rPr>
          <w:rFonts w:cs="Calibri"/>
          <w:sz w:val="24"/>
          <w:szCs w:val="24"/>
          <w:u w:val="single"/>
          <w:lang w:eastAsia="zh-CN"/>
        </w:rPr>
        <w:t>Obowiązek informacyjny z art. 13 RODO</w:t>
      </w:r>
    </w:p>
    <w:p w14:paraId="20104E3D" w14:textId="77777777" w:rsidR="00411222" w:rsidRPr="000A4F35" w:rsidRDefault="00411222" w:rsidP="009451ED">
      <w:pPr>
        <w:suppressAutoHyphens/>
        <w:spacing w:after="0" w:line="360" w:lineRule="auto"/>
        <w:jc w:val="both"/>
        <w:rPr>
          <w:rFonts w:cs="Calibri"/>
          <w:sz w:val="24"/>
          <w:szCs w:val="24"/>
          <w:lang w:eastAsia="zh-CN"/>
        </w:rPr>
      </w:pPr>
    </w:p>
    <w:p w14:paraId="2C963B93" w14:textId="77777777" w:rsidR="00411222" w:rsidRPr="000A4F35" w:rsidRDefault="00411222" w:rsidP="009451ED">
      <w:pPr>
        <w:suppressAutoHyphens/>
        <w:spacing w:after="0" w:line="240" w:lineRule="auto"/>
        <w:jc w:val="both"/>
        <w:rPr>
          <w:rFonts w:cs="Calibri"/>
          <w:sz w:val="24"/>
          <w:szCs w:val="24"/>
        </w:rPr>
      </w:pPr>
      <w:r w:rsidRPr="000A4F35">
        <w:rPr>
          <w:rFonts w:cs="Calibri"/>
          <w:sz w:val="24"/>
          <w:szCs w:val="24"/>
        </w:rPr>
        <w:t xml:space="preserve">Zgodnie z art. 13 rozporządzenia Parlamentu Europejskiego i Rady (UE) 2016/679 z dnia 27 kwietnia 2016 r. w sprawie ochrony osób fizycznych w związku </w:t>
      </w:r>
      <w:r w:rsidRPr="000A4F35">
        <w:rPr>
          <w:rFonts w:cs="Calibri"/>
          <w:sz w:val="24"/>
          <w:szCs w:val="24"/>
        </w:rPr>
        <w:br/>
        <w:t>z przetwarzaniem danych osobowych i w sprawie swobodnego przepływu takich danych oraz uchylenia dyrektywy 95/46/WE (RODO), informujemy iż:</w:t>
      </w:r>
    </w:p>
    <w:p w14:paraId="1A783FD6" w14:textId="77777777" w:rsidR="00411222" w:rsidRPr="000A4F35" w:rsidRDefault="00411222" w:rsidP="009451ED">
      <w:pPr>
        <w:suppressAutoHyphens/>
        <w:spacing w:after="0" w:line="240" w:lineRule="auto"/>
        <w:jc w:val="both"/>
        <w:rPr>
          <w:rFonts w:cs="Calibri"/>
          <w:sz w:val="24"/>
          <w:szCs w:val="24"/>
          <w:lang w:eastAsia="zh-CN"/>
        </w:rPr>
      </w:pPr>
    </w:p>
    <w:p w14:paraId="1235A885" w14:textId="213BA45D"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 xml:space="preserve">administratorem danych osobowych jest Turecka Izba Gospodarcza, </w:t>
      </w:r>
      <w:r w:rsidRPr="000A4F35">
        <w:rPr>
          <w:rFonts w:cs="Calibri"/>
          <w:sz w:val="24"/>
          <w:szCs w:val="24"/>
          <w:lang w:eastAsia="zh-CN"/>
        </w:rPr>
        <w:br/>
      </w:r>
      <w:r w:rsidRPr="000A4F35">
        <w:rPr>
          <w:rFonts w:cs="Calibri"/>
          <w:sz w:val="24"/>
          <w:szCs w:val="24"/>
          <w:lang w:eastAsia="zh-CN"/>
        </w:rPr>
        <w:br/>
      </w:r>
    </w:p>
    <w:p w14:paraId="2F8EBD80" w14:textId="3EDE282F" w:rsidR="00411222" w:rsidRPr="000A4F35" w:rsidRDefault="00411222" w:rsidP="009451ED">
      <w:pPr>
        <w:suppressAutoHyphens/>
        <w:spacing w:after="0" w:line="240" w:lineRule="auto"/>
        <w:ind w:left="567"/>
        <w:contextualSpacing/>
        <w:jc w:val="both"/>
        <w:rPr>
          <w:rFonts w:cs="Calibri"/>
          <w:sz w:val="24"/>
          <w:szCs w:val="24"/>
          <w:lang w:val="en-US" w:eastAsia="zh-CN"/>
        </w:rPr>
      </w:pPr>
      <w:r w:rsidRPr="000A4F35">
        <w:rPr>
          <w:rFonts w:cs="Calibri"/>
          <w:sz w:val="24"/>
          <w:szCs w:val="24"/>
          <w:lang w:eastAsia="zh-CN"/>
        </w:rPr>
        <w:t xml:space="preserve">Dane kontaktowe: Turecka Izba Gospodarcza., ul. </w:t>
      </w:r>
      <w:r w:rsidR="008B3991" w:rsidRPr="000A4F35">
        <w:rPr>
          <w:rFonts w:cs="Calibri"/>
          <w:sz w:val="24"/>
          <w:szCs w:val="24"/>
          <w:lang w:val="en-US" w:eastAsia="zh-CN"/>
        </w:rPr>
        <w:t>S. Żeromskiego 3</w:t>
      </w:r>
      <w:r w:rsidRPr="000A4F35">
        <w:rPr>
          <w:rFonts w:cs="Calibri"/>
          <w:sz w:val="24"/>
          <w:szCs w:val="24"/>
          <w:lang w:val="en-US" w:eastAsia="zh-CN"/>
        </w:rPr>
        <w:t xml:space="preserve">7, </w:t>
      </w:r>
      <w:r w:rsidRPr="000A4F35">
        <w:rPr>
          <w:rFonts w:cs="Calibri"/>
          <w:sz w:val="24"/>
          <w:szCs w:val="24"/>
          <w:lang w:val="en-US" w:eastAsia="zh-CN"/>
        </w:rPr>
        <w:br/>
        <w:t>62-700 Turek tel.</w:t>
      </w:r>
      <w:r w:rsidR="009451ED" w:rsidRPr="000A4F35">
        <w:rPr>
          <w:rFonts w:cs="Calibri"/>
          <w:sz w:val="24"/>
          <w:szCs w:val="24"/>
          <w:lang w:val="en-US" w:eastAsia="zh-CN"/>
        </w:rPr>
        <w:t xml:space="preserve"> 63 2891889</w:t>
      </w:r>
      <w:r w:rsidRPr="000A4F35">
        <w:rPr>
          <w:rFonts w:cs="Calibri"/>
          <w:sz w:val="24"/>
          <w:szCs w:val="24"/>
          <w:lang w:val="en-US" w:eastAsia="zh-CN"/>
        </w:rPr>
        <w:t xml:space="preserve">, email: </w:t>
      </w:r>
      <w:r w:rsidRPr="000A4F35">
        <w:rPr>
          <w:rStyle w:val="normaltextrunbcx0scxw127544927"/>
          <w:rFonts w:cs="Calibri"/>
          <w:color w:val="000000"/>
          <w:sz w:val="24"/>
          <w:szCs w:val="24"/>
          <w:bdr w:val="none" w:sz="0" w:space="0" w:color="auto" w:frame="1"/>
          <w:lang w:val="en-US"/>
        </w:rPr>
        <w:t>biuro@tig.turek.pl</w:t>
      </w:r>
    </w:p>
    <w:p w14:paraId="1208A069" w14:textId="77777777" w:rsidR="00411222" w:rsidRPr="000A4F35" w:rsidRDefault="00411222" w:rsidP="009451ED">
      <w:pPr>
        <w:suppressAutoHyphens/>
        <w:spacing w:after="0" w:line="240" w:lineRule="auto"/>
        <w:ind w:left="567"/>
        <w:contextualSpacing/>
        <w:jc w:val="both"/>
        <w:rPr>
          <w:rFonts w:cs="Calibri"/>
          <w:sz w:val="24"/>
          <w:szCs w:val="24"/>
          <w:lang w:val="en-US" w:eastAsia="zh-CN"/>
        </w:rPr>
      </w:pPr>
    </w:p>
    <w:p w14:paraId="6FFE8581"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 xml:space="preserve">dane osobowe przetwarzane są w celach marketingowych. </w:t>
      </w:r>
    </w:p>
    <w:p w14:paraId="125489E5" w14:textId="77777777" w:rsidR="00411222" w:rsidRPr="000A4F35" w:rsidRDefault="00411222" w:rsidP="009451ED">
      <w:pPr>
        <w:suppressAutoHyphens/>
        <w:spacing w:after="0" w:line="240" w:lineRule="auto"/>
        <w:ind w:left="567"/>
        <w:contextualSpacing/>
        <w:jc w:val="both"/>
        <w:rPr>
          <w:rFonts w:cs="Calibri"/>
          <w:sz w:val="24"/>
          <w:szCs w:val="24"/>
          <w:lang w:eastAsia="zh-CN"/>
        </w:rPr>
      </w:pPr>
    </w:p>
    <w:p w14:paraId="503ADC8C"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podstawą przetwarzania danych osobowych jest wyrażona zgoda.</w:t>
      </w:r>
    </w:p>
    <w:p w14:paraId="7D2BD633" w14:textId="77777777" w:rsidR="00411222" w:rsidRPr="000A4F35" w:rsidRDefault="00411222" w:rsidP="009451ED">
      <w:pPr>
        <w:suppressAutoHyphens/>
        <w:spacing w:after="0" w:line="240" w:lineRule="auto"/>
        <w:ind w:left="720"/>
        <w:contextualSpacing/>
        <w:jc w:val="both"/>
        <w:rPr>
          <w:rFonts w:cs="Calibri"/>
          <w:sz w:val="24"/>
          <w:szCs w:val="24"/>
          <w:lang w:eastAsia="zh-CN"/>
        </w:rPr>
      </w:pPr>
    </w:p>
    <w:p w14:paraId="15C55F96"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4FF0B71D" w14:textId="77777777" w:rsidR="00411222" w:rsidRPr="000A4F35" w:rsidRDefault="00411222" w:rsidP="009451ED">
      <w:pPr>
        <w:suppressAutoHyphens/>
        <w:spacing w:after="0" w:line="240" w:lineRule="auto"/>
        <w:ind w:left="567"/>
        <w:contextualSpacing/>
        <w:jc w:val="both"/>
        <w:rPr>
          <w:rFonts w:cs="Calibri"/>
          <w:sz w:val="24"/>
          <w:szCs w:val="24"/>
          <w:lang w:eastAsia="zh-CN"/>
        </w:rPr>
      </w:pPr>
    </w:p>
    <w:p w14:paraId="60ADA129"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okres, przez który dane osobowe będą przechowywane: do czasu odwołania zgody.</w:t>
      </w:r>
    </w:p>
    <w:p w14:paraId="000C82A2" w14:textId="77777777" w:rsidR="00411222" w:rsidRPr="000A4F35" w:rsidRDefault="00411222" w:rsidP="009451ED">
      <w:pPr>
        <w:suppressAutoHyphens/>
        <w:spacing w:after="0" w:line="240" w:lineRule="auto"/>
        <w:ind w:left="567"/>
        <w:contextualSpacing/>
        <w:jc w:val="both"/>
        <w:rPr>
          <w:rFonts w:cs="Calibri"/>
          <w:sz w:val="24"/>
          <w:szCs w:val="24"/>
          <w:lang w:eastAsia="zh-CN"/>
        </w:rPr>
      </w:pPr>
    </w:p>
    <w:p w14:paraId="7AFC2111"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osobie, której dane są przetwarzane przysługuje prawo do żądania od administratora danych dostępu do danych osobowych jej dotyczących, ich sprostowania, usunięcia lub ograniczenia, a także o prawo do przenoszenia danych.</w:t>
      </w:r>
    </w:p>
    <w:p w14:paraId="358D8D6D" w14:textId="77777777" w:rsidR="00411222" w:rsidRPr="000A4F35" w:rsidRDefault="00411222" w:rsidP="009451ED">
      <w:pPr>
        <w:suppressAutoHyphens/>
        <w:spacing w:after="0" w:line="240" w:lineRule="auto"/>
        <w:ind w:left="567"/>
        <w:contextualSpacing/>
        <w:jc w:val="both"/>
        <w:rPr>
          <w:rFonts w:cs="Calibri"/>
          <w:sz w:val="24"/>
          <w:szCs w:val="24"/>
          <w:lang w:eastAsia="zh-CN"/>
        </w:rPr>
      </w:pPr>
    </w:p>
    <w:p w14:paraId="127766A4"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09A96578" w14:textId="77777777" w:rsidR="00411222" w:rsidRPr="000A4F35" w:rsidRDefault="00411222" w:rsidP="009451ED">
      <w:pPr>
        <w:suppressAutoHyphens/>
        <w:spacing w:after="0" w:line="240" w:lineRule="auto"/>
        <w:ind w:left="567"/>
        <w:contextualSpacing/>
        <w:jc w:val="both"/>
        <w:rPr>
          <w:rFonts w:cs="Calibri"/>
          <w:sz w:val="24"/>
          <w:szCs w:val="24"/>
          <w:lang w:eastAsia="zh-CN"/>
        </w:rPr>
      </w:pPr>
    </w:p>
    <w:p w14:paraId="42A64F70"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014240ED" w14:textId="77777777" w:rsidR="00411222" w:rsidRPr="000A4F35" w:rsidRDefault="00411222" w:rsidP="009451ED">
      <w:pPr>
        <w:suppressAutoHyphens/>
        <w:spacing w:after="0" w:line="240" w:lineRule="auto"/>
        <w:ind w:left="567"/>
        <w:contextualSpacing/>
        <w:jc w:val="both"/>
        <w:rPr>
          <w:rFonts w:cs="Calibri"/>
          <w:sz w:val="24"/>
          <w:szCs w:val="24"/>
          <w:lang w:eastAsia="zh-CN"/>
        </w:rPr>
      </w:pPr>
    </w:p>
    <w:p w14:paraId="65C17147" w14:textId="77777777" w:rsidR="00411222" w:rsidRPr="000A4F35" w:rsidRDefault="00411222" w:rsidP="009451ED">
      <w:pPr>
        <w:numPr>
          <w:ilvl w:val="0"/>
          <w:numId w:val="1"/>
        </w:numPr>
        <w:suppressAutoHyphens/>
        <w:spacing w:after="0" w:line="240" w:lineRule="auto"/>
        <w:ind w:left="567" w:firstLine="0"/>
        <w:contextualSpacing/>
        <w:jc w:val="both"/>
        <w:rPr>
          <w:rFonts w:cs="Calibri"/>
          <w:sz w:val="24"/>
          <w:szCs w:val="24"/>
          <w:lang w:eastAsia="zh-CN"/>
        </w:rPr>
      </w:pPr>
      <w:r w:rsidRPr="000A4F35">
        <w:rPr>
          <w:rFonts w:cs="Calibri"/>
          <w:sz w:val="24"/>
          <w:szCs w:val="24"/>
          <w:lang w:eastAsia="zh-CN"/>
        </w:rPr>
        <w:t xml:space="preserve">podanie danych osobowych jest dobrowolne, nie jest wymogiem ustawowym, umownym, lub warunkiem zawarcia umowy. Nie ma obowiązku podania danych </w:t>
      </w:r>
      <w:r w:rsidRPr="000A4F35">
        <w:rPr>
          <w:rFonts w:cs="Calibri"/>
          <w:sz w:val="24"/>
          <w:szCs w:val="24"/>
          <w:lang w:eastAsia="zh-CN"/>
        </w:rPr>
        <w:lastRenderedPageBreak/>
        <w:t>osobowych. Nie ma żadnych konsekwencji niepodania danych osobowych poza tym, iż w takim przypadku nie będą kierowane informacje marketingowe.</w:t>
      </w:r>
    </w:p>
    <w:p w14:paraId="49239EF0" w14:textId="77777777" w:rsidR="00411222" w:rsidRPr="000A4F35" w:rsidRDefault="00411222" w:rsidP="009451ED">
      <w:pPr>
        <w:suppressAutoHyphens/>
        <w:spacing w:after="0" w:line="240" w:lineRule="auto"/>
        <w:ind w:left="720"/>
        <w:contextualSpacing/>
        <w:jc w:val="both"/>
        <w:rPr>
          <w:rFonts w:cs="Calibri"/>
          <w:sz w:val="24"/>
          <w:szCs w:val="24"/>
          <w:lang w:eastAsia="zh-CN"/>
        </w:rPr>
      </w:pPr>
    </w:p>
    <w:p w14:paraId="769542F0" w14:textId="77777777" w:rsidR="00411222" w:rsidRPr="000A4F35" w:rsidRDefault="00411222" w:rsidP="009451ED">
      <w:pPr>
        <w:spacing w:line="240" w:lineRule="auto"/>
        <w:jc w:val="both"/>
        <w:rPr>
          <w:rFonts w:cs="Calibri"/>
          <w:i/>
          <w:sz w:val="16"/>
          <w:szCs w:val="16"/>
        </w:rPr>
      </w:pPr>
    </w:p>
    <w:p w14:paraId="5735E4A7" w14:textId="77777777" w:rsidR="00411222" w:rsidRPr="000A4F35" w:rsidRDefault="00411222" w:rsidP="009451ED">
      <w:pPr>
        <w:spacing w:line="240" w:lineRule="auto"/>
        <w:jc w:val="both"/>
        <w:rPr>
          <w:rFonts w:cs="Calibri"/>
          <w:i/>
          <w:sz w:val="16"/>
          <w:szCs w:val="16"/>
        </w:rPr>
      </w:pPr>
    </w:p>
    <w:p w14:paraId="4991B10F" w14:textId="77777777" w:rsidR="00411222" w:rsidRPr="000A4F35" w:rsidRDefault="00411222" w:rsidP="009451ED">
      <w:pPr>
        <w:jc w:val="both"/>
        <w:rPr>
          <w:rFonts w:cs="Calibri"/>
          <w:sz w:val="24"/>
          <w:szCs w:val="24"/>
          <w:u w:val="single"/>
        </w:rPr>
      </w:pPr>
      <w:r w:rsidRPr="000A4F35">
        <w:rPr>
          <w:rFonts w:cs="Calibri"/>
          <w:sz w:val="24"/>
          <w:szCs w:val="24"/>
          <w:u w:val="single"/>
        </w:rPr>
        <w:t>Zgoda na przetwarzanie danych osobowych (art. 6 i 7 RODO)</w:t>
      </w:r>
    </w:p>
    <w:p w14:paraId="754276D8" w14:textId="77777777" w:rsidR="00411222" w:rsidRPr="000A4F35" w:rsidRDefault="00411222" w:rsidP="009451ED">
      <w:pPr>
        <w:jc w:val="both"/>
        <w:rPr>
          <w:rFonts w:cs="Calibri"/>
          <w:sz w:val="24"/>
          <w:szCs w:val="24"/>
        </w:rPr>
      </w:pPr>
    </w:p>
    <w:p w14:paraId="11D639FA" w14:textId="0E71CAC1" w:rsidR="00411222" w:rsidRPr="000A4F35" w:rsidRDefault="00411222" w:rsidP="009451ED">
      <w:pPr>
        <w:ind w:firstLine="708"/>
        <w:jc w:val="both"/>
        <w:rPr>
          <w:rFonts w:cs="Calibri"/>
          <w:sz w:val="24"/>
          <w:szCs w:val="24"/>
        </w:rPr>
      </w:pPr>
      <w:r w:rsidRPr="000A4F35">
        <w:rPr>
          <w:rFonts w:cs="Calibri"/>
          <w:sz w:val="24"/>
          <w:szCs w:val="24"/>
        </w:rPr>
        <w:t xml:space="preserve">Wyrażam zgodę na przetwarzanie moich danych osobowych przez </w:t>
      </w:r>
      <w:r w:rsidRPr="000A4F35">
        <w:rPr>
          <w:rFonts w:cs="Calibri"/>
          <w:sz w:val="24"/>
          <w:szCs w:val="24"/>
          <w:lang w:eastAsia="zh-CN"/>
        </w:rPr>
        <w:t>Turecką Izbę Gospodarczą</w:t>
      </w:r>
      <w:r w:rsidR="008B3991" w:rsidRPr="000A4F35">
        <w:rPr>
          <w:rFonts w:cs="Calibri"/>
          <w:sz w:val="24"/>
          <w:szCs w:val="24"/>
        </w:rPr>
        <w:t>, ul. S. Żeromskiego 3</w:t>
      </w:r>
      <w:r w:rsidRPr="000A4F35">
        <w:rPr>
          <w:rFonts w:cs="Calibri"/>
          <w:sz w:val="24"/>
          <w:szCs w:val="24"/>
          <w:lang w:eastAsia="zh-CN"/>
        </w:rPr>
        <w:t>7</w:t>
      </w:r>
      <w:r w:rsidRPr="000A4F35">
        <w:rPr>
          <w:rFonts w:cs="Calibri"/>
          <w:sz w:val="24"/>
          <w:szCs w:val="24"/>
        </w:rPr>
        <w:t xml:space="preserve">, 62-700 Turek, w celach marketingowych, zgodnie z rozporządzeniem Parlamentu Europejskiego i Rady (UE) 2016/679 z dnia 27 kwietnia 2016 r. w sprawie ochrony osób fizycznych w związku z przetwarzaniem danych osobowych i w sprawie swobodnego przepływu takich danych oraz uchylenia dyrektywy 95/46/WE. </w:t>
      </w:r>
    </w:p>
    <w:p w14:paraId="627AE8E3" w14:textId="77777777" w:rsidR="00411222" w:rsidRPr="000A4F35" w:rsidRDefault="00411222" w:rsidP="009451ED">
      <w:pPr>
        <w:ind w:firstLine="708"/>
        <w:jc w:val="both"/>
        <w:rPr>
          <w:rFonts w:cs="Calibri"/>
          <w:sz w:val="24"/>
          <w:szCs w:val="24"/>
        </w:rPr>
      </w:pPr>
      <w:r w:rsidRPr="000A4F35">
        <w:rPr>
          <w:rFonts w:cs="Calibri"/>
          <w:sz w:val="24"/>
          <w:szCs w:val="24"/>
        </w:rPr>
        <w:t>Przed wyrażeniem niniejszej zgody poinformowano mnie, iż zgoda może zostać cofnięta w dowolnym momencie, a</w:t>
      </w:r>
      <w:r w:rsidRPr="000A4F35">
        <w:rPr>
          <w:rFonts w:cs="Calibri"/>
          <w:color w:val="000000"/>
          <w:sz w:val="19"/>
          <w:szCs w:val="19"/>
        </w:rPr>
        <w:t xml:space="preserve"> </w:t>
      </w:r>
      <w:r w:rsidRPr="000A4F35">
        <w:rPr>
          <w:rFonts w:cs="Calibri"/>
          <w:sz w:val="24"/>
          <w:szCs w:val="24"/>
        </w:rPr>
        <w:t>wycofanie zgody nie wpływa na zgodność z prawem przetwarzania, którego dokonano na podstawie zgody przed jej wycofaniem.</w:t>
      </w:r>
      <w:r w:rsidRPr="000A4F35">
        <w:rPr>
          <w:rFonts w:cs="Calibri"/>
          <w:color w:val="000000"/>
          <w:sz w:val="19"/>
          <w:szCs w:val="19"/>
        </w:rPr>
        <w:t xml:space="preserve"> </w:t>
      </w:r>
    </w:p>
    <w:p w14:paraId="204527BB" w14:textId="77777777" w:rsidR="00411222" w:rsidRPr="000A4F35" w:rsidRDefault="00411222" w:rsidP="009451ED">
      <w:pPr>
        <w:jc w:val="both"/>
        <w:rPr>
          <w:rFonts w:cs="Calibri"/>
        </w:rPr>
      </w:pPr>
    </w:p>
    <w:p w14:paraId="1811ED8E" w14:textId="77777777" w:rsidR="00411222" w:rsidRPr="000A4F35" w:rsidRDefault="00411222" w:rsidP="009451ED">
      <w:pPr>
        <w:jc w:val="both"/>
        <w:rPr>
          <w:rFonts w:cs="Calibri"/>
        </w:rPr>
      </w:pPr>
      <w:r w:rsidRPr="000A4F35">
        <w:rPr>
          <w:rFonts w:cs="Calibri"/>
        </w:rPr>
        <w:tab/>
      </w:r>
      <w:r w:rsidRPr="000A4F35">
        <w:rPr>
          <w:rFonts w:cs="Calibri"/>
        </w:rPr>
        <w:tab/>
      </w:r>
      <w:r w:rsidRPr="000A4F35">
        <w:rPr>
          <w:rFonts w:cs="Calibri"/>
        </w:rPr>
        <w:tab/>
      </w:r>
      <w:r w:rsidRPr="000A4F35">
        <w:rPr>
          <w:rFonts w:cs="Calibri"/>
        </w:rPr>
        <w:tab/>
      </w:r>
      <w:r w:rsidRPr="000A4F35">
        <w:rPr>
          <w:rFonts w:cs="Calibri"/>
        </w:rPr>
        <w:tab/>
      </w:r>
      <w:r w:rsidRPr="000A4F35">
        <w:rPr>
          <w:rFonts w:cs="Calibri"/>
        </w:rPr>
        <w:tab/>
      </w:r>
      <w:r w:rsidRPr="000A4F35">
        <w:rPr>
          <w:rFonts w:cs="Calibri"/>
        </w:rPr>
        <w:tab/>
      </w:r>
      <w:r w:rsidRPr="000A4F35">
        <w:rPr>
          <w:rFonts w:cs="Calibri"/>
        </w:rPr>
        <w:tab/>
      </w:r>
    </w:p>
    <w:p w14:paraId="02D3120B" w14:textId="0FDAB9A3" w:rsidR="00411222" w:rsidRPr="000A4F35" w:rsidRDefault="00411222" w:rsidP="009451ED">
      <w:pPr>
        <w:jc w:val="both"/>
        <w:rPr>
          <w:rFonts w:cs="Calibri"/>
        </w:rPr>
      </w:pPr>
      <w:r w:rsidRPr="000A4F35">
        <w:rPr>
          <w:rFonts w:cs="Calibri"/>
        </w:rPr>
        <w:tab/>
      </w:r>
      <w:r w:rsidRPr="000A4F35">
        <w:rPr>
          <w:rFonts w:cs="Calibri"/>
        </w:rPr>
        <w:tab/>
      </w:r>
      <w:r w:rsidRPr="000A4F35">
        <w:rPr>
          <w:rFonts w:cs="Calibri"/>
        </w:rPr>
        <w:tab/>
      </w:r>
      <w:r w:rsidR="005D2290" w:rsidRPr="000A4F35">
        <w:rPr>
          <w:rFonts w:cs="Calibri"/>
        </w:rPr>
        <w:t xml:space="preserve">      Turek,</w:t>
      </w:r>
      <w:r w:rsidRPr="000A4F35">
        <w:rPr>
          <w:rFonts w:cs="Calibri"/>
        </w:rPr>
        <w:t xml:space="preserve"> dnia</w:t>
      </w:r>
      <w:r w:rsidRPr="000A4F35">
        <w:rPr>
          <w:rFonts w:cs="Calibri"/>
        </w:rPr>
        <w:tab/>
      </w:r>
      <w:r w:rsidR="00E30672">
        <w:rPr>
          <w:rFonts w:cs="Calibri"/>
        </w:rPr>
        <w:t>……………….</w:t>
      </w:r>
      <w:r w:rsidRPr="000A4F35">
        <w:rPr>
          <w:rFonts w:cs="Calibri"/>
        </w:rPr>
        <w:t>r.,</w:t>
      </w:r>
      <w:r w:rsidR="005D2290" w:rsidRPr="000A4F35">
        <w:rPr>
          <w:rFonts w:cs="Calibri"/>
        </w:rPr>
        <w:t xml:space="preserve"> …………………………………………………………………</w:t>
      </w:r>
    </w:p>
    <w:p w14:paraId="7667DEF9" w14:textId="77777777" w:rsidR="00411222" w:rsidRDefault="00411222"/>
    <w:sectPr w:rsidR="00411222" w:rsidSect="008B3991">
      <w:headerReference w:type="default" r:id="rId7"/>
      <w:pgSz w:w="11906" w:h="16838"/>
      <w:pgMar w:top="851"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BD1A" w14:textId="77777777" w:rsidR="00485BA9" w:rsidRDefault="00485BA9" w:rsidP="008B3991">
      <w:pPr>
        <w:spacing w:after="0" w:line="240" w:lineRule="auto"/>
      </w:pPr>
      <w:r>
        <w:separator/>
      </w:r>
    </w:p>
  </w:endnote>
  <w:endnote w:type="continuationSeparator" w:id="0">
    <w:p w14:paraId="24FB2CE9" w14:textId="77777777" w:rsidR="00485BA9" w:rsidRDefault="00485BA9" w:rsidP="008B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C8B9" w14:textId="77777777" w:rsidR="00485BA9" w:rsidRDefault="00485BA9" w:rsidP="008B3991">
      <w:pPr>
        <w:spacing w:after="0" w:line="240" w:lineRule="auto"/>
      </w:pPr>
      <w:r>
        <w:separator/>
      </w:r>
    </w:p>
  </w:footnote>
  <w:footnote w:type="continuationSeparator" w:id="0">
    <w:p w14:paraId="637B4F4D" w14:textId="77777777" w:rsidR="00485BA9" w:rsidRDefault="00485BA9" w:rsidP="008B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12DD" w14:textId="22603667" w:rsidR="008B3991" w:rsidRDefault="00E30672">
    <w:pPr>
      <w:pStyle w:val="Nagwek"/>
    </w:pPr>
    <w:r>
      <w:rPr>
        <w:noProof/>
      </w:rPr>
      <w:drawing>
        <wp:inline distT="0" distB="0" distL="0" distR="0" wp14:anchorId="1B461881" wp14:editId="197E6E75">
          <wp:extent cx="5760720" cy="998220"/>
          <wp:effectExtent l="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3312"/>
    <w:multiLevelType w:val="hybridMultilevel"/>
    <w:tmpl w:val="86388720"/>
    <w:lvl w:ilvl="0" w:tplc="1B18E280">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7"/>
    <w:rsid w:val="000478A5"/>
    <w:rsid w:val="00095565"/>
    <w:rsid w:val="000A4F35"/>
    <w:rsid w:val="00123D27"/>
    <w:rsid w:val="001C0FC3"/>
    <w:rsid w:val="001D03A0"/>
    <w:rsid w:val="001E2C57"/>
    <w:rsid w:val="00373F22"/>
    <w:rsid w:val="00411222"/>
    <w:rsid w:val="004573D0"/>
    <w:rsid w:val="00485BA9"/>
    <w:rsid w:val="00490DF1"/>
    <w:rsid w:val="0054545F"/>
    <w:rsid w:val="00557E46"/>
    <w:rsid w:val="00573AA7"/>
    <w:rsid w:val="0059464A"/>
    <w:rsid w:val="005A057D"/>
    <w:rsid w:val="005D2290"/>
    <w:rsid w:val="0075327D"/>
    <w:rsid w:val="0084472F"/>
    <w:rsid w:val="00877F2F"/>
    <w:rsid w:val="008B3991"/>
    <w:rsid w:val="009451ED"/>
    <w:rsid w:val="00952C65"/>
    <w:rsid w:val="009E6642"/>
    <w:rsid w:val="00B05243"/>
    <w:rsid w:val="00B0669A"/>
    <w:rsid w:val="00B607C6"/>
    <w:rsid w:val="00BF0E35"/>
    <w:rsid w:val="00C035B3"/>
    <w:rsid w:val="00C6226F"/>
    <w:rsid w:val="00C96D5F"/>
    <w:rsid w:val="00CF4988"/>
    <w:rsid w:val="00D42A40"/>
    <w:rsid w:val="00D63EE3"/>
    <w:rsid w:val="00D74CAE"/>
    <w:rsid w:val="00DA7AED"/>
    <w:rsid w:val="00E30672"/>
    <w:rsid w:val="00EB2A16"/>
    <w:rsid w:val="00EE5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CC184"/>
  <w15:docId w15:val="{77D95D53-2BF6-41EE-8197-C34B56C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7C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0669A"/>
    <w:pPr>
      <w:ind w:left="720"/>
      <w:contextualSpacing/>
    </w:pPr>
  </w:style>
  <w:style w:type="character" w:customStyle="1" w:styleId="normaltextrunbcx0scxw127544927">
    <w:name w:val="normaltextrun  bcx0 scxw127544927"/>
    <w:uiPriority w:val="99"/>
    <w:rsid w:val="00BF0E35"/>
    <w:rPr>
      <w:rFonts w:cs="Times New Roman"/>
    </w:rPr>
  </w:style>
  <w:style w:type="paragraph" w:styleId="Nagwek">
    <w:name w:val="header"/>
    <w:basedOn w:val="Normalny"/>
    <w:link w:val="NagwekZnak"/>
    <w:uiPriority w:val="99"/>
    <w:unhideWhenUsed/>
    <w:rsid w:val="008B3991"/>
    <w:pPr>
      <w:tabs>
        <w:tab w:val="center" w:pos="4536"/>
        <w:tab w:val="right" w:pos="9072"/>
      </w:tabs>
    </w:pPr>
  </w:style>
  <w:style w:type="character" w:customStyle="1" w:styleId="NagwekZnak">
    <w:name w:val="Nagłówek Znak"/>
    <w:link w:val="Nagwek"/>
    <w:uiPriority w:val="99"/>
    <w:rsid w:val="008B3991"/>
    <w:rPr>
      <w:sz w:val="22"/>
      <w:szCs w:val="22"/>
      <w:lang w:eastAsia="en-US"/>
    </w:rPr>
  </w:style>
  <w:style w:type="paragraph" w:styleId="Stopka">
    <w:name w:val="footer"/>
    <w:basedOn w:val="Normalny"/>
    <w:link w:val="StopkaZnak"/>
    <w:uiPriority w:val="99"/>
    <w:unhideWhenUsed/>
    <w:rsid w:val="008B3991"/>
    <w:pPr>
      <w:tabs>
        <w:tab w:val="center" w:pos="4536"/>
        <w:tab w:val="right" w:pos="9072"/>
      </w:tabs>
    </w:pPr>
  </w:style>
  <w:style w:type="character" w:customStyle="1" w:styleId="StopkaZnak">
    <w:name w:val="Stopka Znak"/>
    <w:link w:val="Stopka"/>
    <w:uiPriority w:val="99"/>
    <w:rsid w:val="008B39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agrzeszczuk</dc:creator>
  <cp:keywords/>
  <dc:description/>
  <cp:lastModifiedBy>TOBIASZ GUŹNICZAK</cp:lastModifiedBy>
  <cp:revision>2</cp:revision>
  <cp:lastPrinted>2019-05-29T12:21:00Z</cp:lastPrinted>
  <dcterms:created xsi:type="dcterms:W3CDTF">2020-10-21T11:08:00Z</dcterms:created>
  <dcterms:modified xsi:type="dcterms:W3CDTF">2020-10-21T11:08:00Z</dcterms:modified>
</cp:coreProperties>
</file>