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2D0" w:rsidRPr="00EE60F8" w:rsidRDefault="00EE60F8" w:rsidP="004A3C31">
      <w:pPr>
        <w:pStyle w:val="Tekstpodstawowy"/>
        <w:ind w:right="-426" w:hanging="426"/>
        <w:jc w:val="center"/>
        <w:rPr>
          <w:b/>
          <w:sz w:val="40"/>
          <w:szCs w:val="40"/>
          <w:u w:val="single"/>
          <w:vertAlign w:val="superscript"/>
        </w:rPr>
      </w:pPr>
      <w:r w:rsidRPr="00EE60F8">
        <w:rPr>
          <w:b/>
          <w:sz w:val="40"/>
          <w:szCs w:val="40"/>
          <w:u w:val="single"/>
          <w:vertAlign w:val="superscript"/>
        </w:rPr>
        <w:t>PROGRAM SZKOLENIA</w:t>
      </w:r>
    </w:p>
    <w:p w:rsidR="00EE60F8" w:rsidRPr="00EE60F8" w:rsidRDefault="00EE60F8" w:rsidP="00EE60F8">
      <w:pPr>
        <w:pStyle w:val="NormalnyWeb"/>
        <w:numPr>
          <w:ilvl w:val="0"/>
          <w:numId w:val="5"/>
        </w:numPr>
        <w:rPr>
          <w:rStyle w:val="Pogrubienie"/>
          <w:b w:val="0"/>
          <w:bCs/>
          <w:sz w:val="22"/>
          <w:szCs w:val="22"/>
        </w:rPr>
      </w:pPr>
      <w:r w:rsidRPr="00EE60F8">
        <w:rPr>
          <w:rStyle w:val="Pogrubienie"/>
          <w:sz w:val="22"/>
          <w:szCs w:val="22"/>
        </w:rPr>
        <w:t>RODO w zatrudnieniu</w:t>
      </w:r>
    </w:p>
    <w:p w:rsidR="00EE60F8" w:rsidRPr="00EE60F8" w:rsidRDefault="00EE60F8" w:rsidP="00EE60F8">
      <w:pPr>
        <w:pStyle w:val="NormalnyWeb"/>
        <w:spacing w:before="0" w:beforeAutospacing="0" w:after="0" w:afterAutospacing="0"/>
        <w:ind w:left="720"/>
        <w:rPr>
          <w:rStyle w:val="Pogrubienie"/>
          <w:b w:val="0"/>
          <w:sz w:val="22"/>
          <w:szCs w:val="22"/>
        </w:rPr>
      </w:pPr>
      <w:r w:rsidRPr="00EE60F8">
        <w:rPr>
          <w:rStyle w:val="Pogrubienie"/>
          <w:b w:val="0"/>
          <w:sz w:val="22"/>
          <w:szCs w:val="22"/>
        </w:rPr>
        <w:t xml:space="preserve">1.Poszukiwanie pracy- dane wymagane od pracownika przed zawarciem umowy o pracę </w:t>
      </w:r>
    </w:p>
    <w:p w:rsidR="00EE60F8" w:rsidRPr="00EE60F8" w:rsidRDefault="00EE60F8" w:rsidP="00EE60F8">
      <w:pPr>
        <w:pStyle w:val="NormalnyWeb"/>
        <w:spacing w:before="0" w:beforeAutospacing="0" w:after="0" w:afterAutospacing="0"/>
        <w:ind w:left="720"/>
        <w:rPr>
          <w:rStyle w:val="Pogrubienie"/>
          <w:b w:val="0"/>
          <w:sz w:val="22"/>
          <w:szCs w:val="22"/>
        </w:rPr>
      </w:pPr>
      <w:r w:rsidRPr="00EE60F8">
        <w:rPr>
          <w:rStyle w:val="Pogrubienie"/>
          <w:b w:val="0"/>
          <w:sz w:val="22"/>
          <w:szCs w:val="22"/>
        </w:rPr>
        <w:t xml:space="preserve">2.Obowiązek informacyjny względem kandydatów </w:t>
      </w:r>
    </w:p>
    <w:p w:rsidR="00EE60F8" w:rsidRPr="00EE60F8" w:rsidRDefault="00EE60F8" w:rsidP="00EE60F8">
      <w:pPr>
        <w:pStyle w:val="NormalnyWeb"/>
        <w:spacing w:before="0" w:beforeAutospacing="0" w:after="0" w:afterAutospacing="0"/>
        <w:ind w:left="720"/>
        <w:rPr>
          <w:rStyle w:val="Pogrubienie"/>
          <w:b w:val="0"/>
          <w:sz w:val="22"/>
          <w:szCs w:val="22"/>
        </w:rPr>
      </w:pPr>
      <w:r w:rsidRPr="00EE60F8">
        <w:rPr>
          <w:rStyle w:val="Pogrubienie"/>
          <w:b w:val="0"/>
          <w:sz w:val="22"/>
          <w:szCs w:val="22"/>
        </w:rPr>
        <w:t xml:space="preserve">3.Zgoda na przetwarzanie danych </w:t>
      </w:r>
    </w:p>
    <w:p w:rsidR="00EE60F8" w:rsidRPr="00EE60F8" w:rsidRDefault="00EE60F8" w:rsidP="00EE60F8">
      <w:pPr>
        <w:pStyle w:val="NormalnyWeb"/>
        <w:spacing w:before="0" w:beforeAutospacing="0" w:after="0" w:afterAutospacing="0"/>
        <w:ind w:left="720"/>
        <w:rPr>
          <w:rStyle w:val="Pogrubienie"/>
          <w:b w:val="0"/>
          <w:sz w:val="22"/>
          <w:szCs w:val="22"/>
        </w:rPr>
      </w:pPr>
      <w:r w:rsidRPr="00EE60F8">
        <w:rPr>
          <w:rStyle w:val="Pogrubienie"/>
          <w:b w:val="0"/>
          <w:sz w:val="22"/>
          <w:szCs w:val="22"/>
        </w:rPr>
        <w:t xml:space="preserve">4.Przetwarzanie danych wykraczających poza zakres przewidziany w </w:t>
      </w:r>
      <w:proofErr w:type="spellStart"/>
      <w:r w:rsidRPr="00EE60F8">
        <w:rPr>
          <w:rStyle w:val="Pogrubienie"/>
          <w:b w:val="0"/>
          <w:sz w:val="22"/>
          <w:szCs w:val="22"/>
        </w:rPr>
        <w:t>k.p</w:t>
      </w:r>
      <w:proofErr w:type="spellEnd"/>
      <w:r w:rsidRPr="00EE60F8">
        <w:rPr>
          <w:rStyle w:val="Pogrubienie"/>
          <w:b w:val="0"/>
          <w:sz w:val="22"/>
          <w:szCs w:val="22"/>
        </w:rPr>
        <w:t>.</w:t>
      </w:r>
    </w:p>
    <w:p w:rsidR="00EE60F8" w:rsidRPr="00EE60F8" w:rsidRDefault="00EE60F8" w:rsidP="00EE60F8">
      <w:pPr>
        <w:pStyle w:val="NormalnyWeb"/>
        <w:spacing w:before="0" w:beforeAutospacing="0" w:after="0" w:afterAutospacing="0"/>
        <w:ind w:left="720"/>
        <w:rPr>
          <w:rStyle w:val="Pogrubienie"/>
          <w:b w:val="0"/>
          <w:sz w:val="22"/>
          <w:szCs w:val="22"/>
        </w:rPr>
      </w:pPr>
      <w:r w:rsidRPr="00EE60F8">
        <w:rPr>
          <w:rStyle w:val="Pogrubienie"/>
          <w:b w:val="0"/>
          <w:sz w:val="22"/>
          <w:szCs w:val="22"/>
        </w:rPr>
        <w:t xml:space="preserve">5.Proces rekrutacyjny- pozyskiwanie informacji o kandydacie- dyplom ukończenia studiów, poprzednie miejsca pracy </w:t>
      </w:r>
    </w:p>
    <w:p w:rsidR="00EE60F8" w:rsidRPr="00EE60F8" w:rsidRDefault="00EE60F8" w:rsidP="00EE60F8">
      <w:pPr>
        <w:pStyle w:val="NormalnyWeb"/>
        <w:spacing w:before="0" w:beforeAutospacing="0" w:after="0" w:afterAutospacing="0"/>
        <w:ind w:left="720"/>
        <w:rPr>
          <w:rStyle w:val="Pogrubienie"/>
          <w:b w:val="0"/>
          <w:sz w:val="22"/>
          <w:szCs w:val="22"/>
        </w:rPr>
      </w:pPr>
      <w:r w:rsidRPr="00EE60F8">
        <w:rPr>
          <w:rStyle w:val="Pogrubienie"/>
          <w:b w:val="0"/>
          <w:sz w:val="22"/>
          <w:szCs w:val="22"/>
        </w:rPr>
        <w:t xml:space="preserve">6.Retencja danych </w:t>
      </w:r>
    </w:p>
    <w:p w:rsidR="00EE60F8" w:rsidRPr="00EE60F8" w:rsidRDefault="00EE60F8" w:rsidP="00EE60F8">
      <w:pPr>
        <w:pStyle w:val="NormalnyWeb"/>
        <w:spacing w:before="0" w:beforeAutospacing="0" w:after="0" w:afterAutospacing="0"/>
        <w:ind w:left="720"/>
        <w:rPr>
          <w:rStyle w:val="Pogrubienie"/>
          <w:b w:val="0"/>
          <w:sz w:val="22"/>
          <w:szCs w:val="22"/>
        </w:rPr>
      </w:pPr>
      <w:r w:rsidRPr="00EE60F8">
        <w:rPr>
          <w:rStyle w:val="Pogrubienie"/>
          <w:b w:val="0"/>
          <w:sz w:val="22"/>
          <w:szCs w:val="22"/>
        </w:rPr>
        <w:t xml:space="preserve">7.Dane o karalności  </w:t>
      </w:r>
    </w:p>
    <w:p w:rsidR="00EE60F8" w:rsidRPr="00EE60F8" w:rsidRDefault="00EE60F8" w:rsidP="00EE60F8">
      <w:pPr>
        <w:pStyle w:val="NormalnyWeb"/>
        <w:spacing w:before="0" w:beforeAutospacing="0"/>
        <w:ind w:left="720"/>
        <w:rPr>
          <w:rStyle w:val="Pogrubienie"/>
          <w:b w:val="0"/>
          <w:sz w:val="22"/>
          <w:szCs w:val="22"/>
        </w:rPr>
      </w:pPr>
      <w:r w:rsidRPr="00EE60F8">
        <w:rPr>
          <w:rStyle w:val="Pogrubienie"/>
          <w:b w:val="0"/>
          <w:sz w:val="22"/>
          <w:szCs w:val="22"/>
        </w:rPr>
        <w:t>8.</w:t>
      </w:r>
      <w:r w:rsidRPr="00EE60F8">
        <w:rPr>
          <w:b/>
          <w:sz w:val="22"/>
          <w:szCs w:val="22"/>
        </w:rPr>
        <w:t xml:space="preserve"> </w:t>
      </w:r>
      <w:r w:rsidRPr="00EE60F8">
        <w:rPr>
          <w:sz w:val="22"/>
          <w:szCs w:val="22"/>
        </w:rPr>
        <w:t>Nowe zasady informacyjne związane z RODO dla kandydatów do pracy, pracowników od 25.05.2018r.</w:t>
      </w:r>
      <w:r w:rsidRPr="00EE60F8">
        <w:rPr>
          <w:sz w:val="22"/>
          <w:szCs w:val="22"/>
        </w:rPr>
        <w:br/>
        <w:t>6. Nowe zasady informacyjne związane z RODO dla osób zatrudnionych na umowy cywilnoprawne 25.05.2018r.,</w:t>
      </w:r>
    </w:p>
    <w:p w:rsidR="00EE60F8" w:rsidRPr="00EE60F8" w:rsidRDefault="00EE60F8" w:rsidP="00EE60F8">
      <w:pPr>
        <w:pStyle w:val="NormalnyWeb"/>
        <w:numPr>
          <w:ilvl w:val="0"/>
          <w:numId w:val="5"/>
        </w:numPr>
        <w:rPr>
          <w:rStyle w:val="Pogrubienie"/>
          <w:b w:val="0"/>
          <w:bCs/>
          <w:sz w:val="22"/>
          <w:szCs w:val="22"/>
        </w:rPr>
      </w:pPr>
      <w:r w:rsidRPr="00EE60F8">
        <w:rPr>
          <w:rStyle w:val="Pogrubienie"/>
          <w:sz w:val="22"/>
          <w:szCs w:val="22"/>
        </w:rPr>
        <w:t xml:space="preserve">Nowy model prowadzenia akt osobowych </w:t>
      </w:r>
    </w:p>
    <w:p w:rsidR="00EE60F8" w:rsidRPr="00EE60F8" w:rsidRDefault="00EE60F8" w:rsidP="00EE60F8">
      <w:pPr>
        <w:pStyle w:val="NormalnyWeb"/>
        <w:spacing w:before="0" w:beforeAutospacing="0" w:after="0" w:afterAutospacing="0"/>
        <w:ind w:left="709"/>
        <w:rPr>
          <w:sz w:val="22"/>
          <w:szCs w:val="22"/>
        </w:rPr>
      </w:pPr>
      <w:r w:rsidRPr="00EE60F8">
        <w:rPr>
          <w:sz w:val="22"/>
          <w:szCs w:val="22"/>
        </w:rPr>
        <w:t>1.Wprowadzenie elektronicznych akt osobowych pracownika począwszy od 1.01.2019r.</w:t>
      </w:r>
      <w:r w:rsidRPr="00EE60F8">
        <w:rPr>
          <w:sz w:val="22"/>
          <w:szCs w:val="22"/>
        </w:rPr>
        <w:br/>
        <w:t>2. Nowe zasady prowadzenia papierowych lub elektronicznych akt osobowych pracowników od 1.01.2019 r.</w:t>
      </w:r>
      <w:r w:rsidRPr="00EE60F8">
        <w:rPr>
          <w:sz w:val="22"/>
          <w:szCs w:val="22"/>
        </w:rPr>
        <w:br/>
        <w:t>3. Wizerunek pracownika – czy należy mieć zgodę na jego przetwarzanie od 25.05.2018r.</w:t>
      </w:r>
      <w:r w:rsidRPr="00EE60F8">
        <w:rPr>
          <w:sz w:val="22"/>
          <w:szCs w:val="22"/>
        </w:rPr>
        <w:br/>
        <w:t>4. Skrócenie okresu przechowywania dokumentacji pracowniczej do 10 lat począwszy od 1.01.2019r.</w:t>
      </w:r>
      <w:r w:rsidRPr="00EE60F8">
        <w:rPr>
          <w:sz w:val="22"/>
          <w:szCs w:val="22"/>
        </w:rPr>
        <w:br/>
        <w:t xml:space="preserve">6. Obowiązki płatników wobec ZUS z tytułu skrócenia okresu przechowywania dokumentacji od 1.01.2019 r. </w:t>
      </w:r>
    </w:p>
    <w:p w:rsidR="00EE60F8" w:rsidRPr="00EE60F8" w:rsidRDefault="00EE60F8" w:rsidP="00EE60F8">
      <w:pPr>
        <w:pStyle w:val="NormalnyWeb"/>
        <w:spacing w:before="0" w:beforeAutospacing="0" w:after="0" w:afterAutospacing="0"/>
        <w:ind w:left="709"/>
        <w:rPr>
          <w:sz w:val="22"/>
          <w:szCs w:val="22"/>
        </w:rPr>
      </w:pPr>
      <w:r w:rsidRPr="00EE60F8">
        <w:rPr>
          <w:sz w:val="22"/>
          <w:szCs w:val="22"/>
        </w:rPr>
        <w:t xml:space="preserve">7.Zasady wydawania akt osobowych pracownikowi w postaci papierowej i elektronicznej </w:t>
      </w:r>
    </w:p>
    <w:p w:rsidR="00EE60F8" w:rsidRPr="00EE60F8" w:rsidRDefault="00EE60F8" w:rsidP="00EE60F8">
      <w:pPr>
        <w:pStyle w:val="NormalnyWeb"/>
        <w:spacing w:before="0" w:beforeAutospacing="0" w:after="0" w:afterAutospacing="0"/>
        <w:ind w:left="709"/>
        <w:rPr>
          <w:sz w:val="22"/>
          <w:szCs w:val="22"/>
        </w:rPr>
      </w:pPr>
      <w:r w:rsidRPr="00EE60F8">
        <w:rPr>
          <w:sz w:val="22"/>
          <w:szCs w:val="22"/>
        </w:rPr>
        <w:t xml:space="preserve">8.Wydawanie akt osobowych pracownika po jego śmierci </w:t>
      </w:r>
    </w:p>
    <w:p w:rsidR="00EE60F8" w:rsidRPr="00EE60F8" w:rsidRDefault="00EE60F8" w:rsidP="00EE60F8">
      <w:pPr>
        <w:pStyle w:val="NormalnyWeb"/>
        <w:spacing w:before="0" w:beforeAutospacing="0" w:after="0" w:afterAutospacing="0"/>
        <w:ind w:left="709"/>
        <w:rPr>
          <w:sz w:val="22"/>
          <w:szCs w:val="22"/>
        </w:rPr>
      </w:pPr>
      <w:r w:rsidRPr="00EE60F8">
        <w:rPr>
          <w:sz w:val="22"/>
          <w:szCs w:val="22"/>
        </w:rPr>
        <w:t xml:space="preserve">9.Podział akt osobowych na części: A, B, C, D </w:t>
      </w:r>
    </w:p>
    <w:p w:rsidR="00EE60F8" w:rsidRPr="00EE60F8" w:rsidRDefault="00EE60F8" w:rsidP="00EE60F8">
      <w:pPr>
        <w:pStyle w:val="NormalnyWeb"/>
        <w:spacing w:before="0" w:beforeAutospacing="0" w:after="0" w:afterAutospacing="0"/>
        <w:ind w:left="709"/>
        <w:rPr>
          <w:sz w:val="22"/>
          <w:szCs w:val="22"/>
        </w:rPr>
      </w:pPr>
      <w:r w:rsidRPr="00EE60F8">
        <w:rPr>
          <w:sz w:val="22"/>
          <w:szCs w:val="22"/>
        </w:rPr>
        <w:t xml:space="preserve">10.Wyodrębnienie dokumentacji pracowniczej jako osobnego zbioru </w:t>
      </w:r>
    </w:p>
    <w:p w:rsidR="00EE60F8" w:rsidRPr="00EE60F8" w:rsidRDefault="00EE60F8" w:rsidP="00EE60F8">
      <w:pPr>
        <w:pStyle w:val="NormalnyWeb"/>
        <w:spacing w:before="0" w:beforeAutospacing="0"/>
        <w:ind w:left="709"/>
        <w:rPr>
          <w:sz w:val="22"/>
          <w:szCs w:val="22"/>
        </w:rPr>
      </w:pPr>
      <w:r w:rsidRPr="00EE60F8">
        <w:rPr>
          <w:sz w:val="22"/>
          <w:szCs w:val="22"/>
        </w:rPr>
        <w:t xml:space="preserve">11.Warszataty prowadzenia akt osobowych </w:t>
      </w:r>
    </w:p>
    <w:p w:rsidR="00EE60F8" w:rsidRPr="00EE60F8" w:rsidRDefault="00EE60F8" w:rsidP="00EE60F8">
      <w:pPr>
        <w:pStyle w:val="NormalnyWeb"/>
        <w:numPr>
          <w:ilvl w:val="0"/>
          <w:numId w:val="5"/>
        </w:numPr>
        <w:spacing w:before="0" w:beforeAutospacing="0" w:after="0" w:afterAutospacing="0"/>
        <w:rPr>
          <w:sz w:val="22"/>
          <w:szCs w:val="22"/>
        </w:rPr>
      </w:pPr>
      <w:r w:rsidRPr="00EE60F8">
        <w:rPr>
          <w:b/>
          <w:sz w:val="22"/>
          <w:szCs w:val="22"/>
        </w:rPr>
        <w:t xml:space="preserve">Monitoring </w:t>
      </w:r>
    </w:p>
    <w:p w:rsidR="00EE60F8" w:rsidRPr="00EE60F8" w:rsidRDefault="00EE60F8" w:rsidP="00EE60F8">
      <w:pPr>
        <w:pStyle w:val="NormalnyWeb"/>
        <w:spacing w:before="0" w:beforeAutospacing="0" w:after="0" w:afterAutospacing="0"/>
        <w:ind w:left="720"/>
        <w:rPr>
          <w:sz w:val="22"/>
          <w:szCs w:val="22"/>
        </w:rPr>
      </w:pPr>
      <w:r w:rsidRPr="00EE60F8">
        <w:rPr>
          <w:sz w:val="22"/>
          <w:szCs w:val="22"/>
        </w:rPr>
        <w:br/>
        <w:t>1. Zasady wprowadzenia monitoringu, zakładania GPS, sprawdzania poczty elektronicznej od 25.05.2018r.</w:t>
      </w:r>
    </w:p>
    <w:p w:rsidR="00EE60F8" w:rsidRPr="00EE60F8" w:rsidRDefault="00EE60F8" w:rsidP="00EE60F8">
      <w:pPr>
        <w:pStyle w:val="NormalnyWeb"/>
        <w:spacing w:before="0" w:beforeAutospacing="0" w:after="0" w:afterAutospacing="0"/>
        <w:ind w:left="709"/>
        <w:rPr>
          <w:sz w:val="22"/>
          <w:szCs w:val="22"/>
        </w:rPr>
      </w:pPr>
      <w:r w:rsidRPr="00EE60F8">
        <w:rPr>
          <w:sz w:val="22"/>
          <w:szCs w:val="22"/>
        </w:rPr>
        <w:t xml:space="preserve">2.Obowiązki pracodawcy związane z wprowadzeniem monitoringu </w:t>
      </w:r>
    </w:p>
    <w:p w:rsidR="00EE60F8" w:rsidRPr="00EE60F8" w:rsidRDefault="00EE60F8" w:rsidP="00EE60F8">
      <w:pPr>
        <w:pStyle w:val="NormalnyWeb"/>
        <w:spacing w:before="0" w:beforeAutospacing="0" w:after="0" w:afterAutospacing="0"/>
        <w:ind w:left="709"/>
        <w:rPr>
          <w:sz w:val="22"/>
          <w:szCs w:val="22"/>
        </w:rPr>
      </w:pPr>
      <w:r w:rsidRPr="00EE60F8">
        <w:rPr>
          <w:sz w:val="22"/>
          <w:szCs w:val="22"/>
        </w:rPr>
        <w:t>3.Uprawnienia pracownika związane z wprowadzeniem monitoringu</w:t>
      </w:r>
    </w:p>
    <w:p w:rsidR="00EE60F8" w:rsidRPr="00EE60F8" w:rsidRDefault="00EE60F8" w:rsidP="00EE60F8">
      <w:pPr>
        <w:pStyle w:val="NormalnyWeb"/>
        <w:spacing w:before="0" w:beforeAutospacing="0" w:after="0" w:afterAutospacing="0"/>
        <w:ind w:left="709"/>
        <w:rPr>
          <w:sz w:val="22"/>
          <w:szCs w:val="22"/>
        </w:rPr>
      </w:pPr>
    </w:p>
    <w:p w:rsidR="00EE60F8" w:rsidRPr="00EE60F8" w:rsidRDefault="00EE60F8" w:rsidP="00EE60F8">
      <w:pPr>
        <w:pStyle w:val="NormalnyWeb"/>
        <w:numPr>
          <w:ilvl w:val="0"/>
          <w:numId w:val="5"/>
        </w:numPr>
        <w:spacing w:before="0" w:beforeAutospacing="0" w:after="0" w:afterAutospacing="0"/>
        <w:rPr>
          <w:b/>
          <w:sz w:val="22"/>
          <w:szCs w:val="22"/>
        </w:rPr>
      </w:pPr>
      <w:r w:rsidRPr="00EE60F8">
        <w:rPr>
          <w:b/>
          <w:sz w:val="22"/>
          <w:szCs w:val="22"/>
        </w:rPr>
        <w:t xml:space="preserve">Pracownicze plany kapitałowe </w:t>
      </w:r>
    </w:p>
    <w:p w:rsidR="00EE60F8" w:rsidRPr="00EE60F8" w:rsidRDefault="00EE60F8" w:rsidP="00EE60F8">
      <w:pPr>
        <w:pStyle w:val="NormalnyWeb"/>
        <w:spacing w:before="0" w:beforeAutospacing="0" w:after="0" w:afterAutospacing="0"/>
        <w:ind w:left="720"/>
        <w:rPr>
          <w:b/>
          <w:sz w:val="22"/>
          <w:szCs w:val="22"/>
        </w:rPr>
      </w:pPr>
    </w:p>
    <w:p w:rsidR="00EE60F8" w:rsidRPr="00EE60F8" w:rsidRDefault="00EE60F8" w:rsidP="00EE60F8">
      <w:pPr>
        <w:pStyle w:val="NormalnyWeb"/>
        <w:spacing w:before="0" w:beforeAutospacing="0" w:after="0" w:afterAutospacing="0"/>
        <w:ind w:left="720"/>
        <w:rPr>
          <w:sz w:val="22"/>
          <w:szCs w:val="22"/>
        </w:rPr>
      </w:pPr>
      <w:r w:rsidRPr="00EE60F8">
        <w:rPr>
          <w:sz w:val="22"/>
          <w:szCs w:val="22"/>
        </w:rPr>
        <w:t xml:space="preserve">1.Najważniejsze pojęcia ustawy o pracowniczych planach kapitałowych </w:t>
      </w:r>
    </w:p>
    <w:p w:rsidR="00EE60F8" w:rsidRPr="00EE60F8" w:rsidRDefault="00EE60F8" w:rsidP="00EE60F8">
      <w:pPr>
        <w:pStyle w:val="NormalnyWeb"/>
        <w:spacing w:before="0" w:beforeAutospacing="0" w:after="0" w:afterAutospacing="0"/>
        <w:ind w:left="720"/>
        <w:rPr>
          <w:sz w:val="22"/>
          <w:szCs w:val="22"/>
        </w:rPr>
      </w:pPr>
      <w:r w:rsidRPr="00EE60F8">
        <w:rPr>
          <w:sz w:val="22"/>
          <w:szCs w:val="22"/>
        </w:rPr>
        <w:t>2.Umowa o zarządzanie PPK</w:t>
      </w:r>
    </w:p>
    <w:p w:rsidR="00EE60F8" w:rsidRPr="00EE60F8" w:rsidRDefault="00EE60F8" w:rsidP="00EE60F8">
      <w:pPr>
        <w:pStyle w:val="NormalnyWeb"/>
        <w:spacing w:before="0" w:beforeAutospacing="0" w:after="0" w:afterAutospacing="0"/>
        <w:ind w:left="720"/>
        <w:rPr>
          <w:sz w:val="22"/>
          <w:szCs w:val="22"/>
        </w:rPr>
      </w:pPr>
      <w:r w:rsidRPr="00EE60F8">
        <w:rPr>
          <w:sz w:val="22"/>
          <w:szCs w:val="22"/>
        </w:rPr>
        <w:t>3.Umowa o prowadzenie PPK</w:t>
      </w:r>
    </w:p>
    <w:p w:rsidR="00EE60F8" w:rsidRPr="00EE60F8" w:rsidRDefault="00EE60F8" w:rsidP="00EE60F8">
      <w:pPr>
        <w:pStyle w:val="NormalnyWeb"/>
        <w:spacing w:before="0" w:beforeAutospacing="0" w:after="0" w:afterAutospacing="0"/>
        <w:ind w:left="720"/>
        <w:rPr>
          <w:sz w:val="22"/>
          <w:szCs w:val="22"/>
        </w:rPr>
      </w:pPr>
      <w:r w:rsidRPr="00EE60F8">
        <w:rPr>
          <w:sz w:val="22"/>
          <w:szCs w:val="22"/>
        </w:rPr>
        <w:t>4.Wpłaty dokonywane do PPK</w:t>
      </w:r>
    </w:p>
    <w:p w:rsidR="00EE60F8" w:rsidRPr="00EE60F8" w:rsidRDefault="00EE60F8" w:rsidP="00EE60F8">
      <w:pPr>
        <w:pStyle w:val="NormalnyWeb"/>
        <w:spacing w:before="0" w:beforeAutospacing="0" w:after="0" w:afterAutospacing="0"/>
        <w:ind w:left="720"/>
        <w:rPr>
          <w:sz w:val="22"/>
          <w:szCs w:val="22"/>
        </w:rPr>
      </w:pPr>
      <w:r w:rsidRPr="00EE60F8">
        <w:rPr>
          <w:sz w:val="22"/>
          <w:szCs w:val="22"/>
        </w:rPr>
        <w:t xml:space="preserve">5.Wpłata powitalna i dopłaty roczne </w:t>
      </w:r>
    </w:p>
    <w:p w:rsidR="00EE60F8" w:rsidRPr="00EE60F8" w:rsidRDefault="00EE60F8" w:rsidP="00EE60F8">
      <w:pPr>
        <w:pStyle w:val="NormalnyWeb"/>
        <w:spacing w:before="0" w:beforeAutospacing="0" w:after="0" w:afterAutospacing="0"/>
        <w:ind w:left="720"/>
        <w:rPr>
          <w:sz w:val="22"/>
          <w:szCs w:val="22"/>
        </w:rPr>
      </w:pPr>
      <w:r w:rsidRPr="00EE60F8">
        <w:rPr>
          <w:sz w:val="22"/>
          <w:szCs w:val="22"/>
        </w:rPr>
        <w:t xml:space="preserve">6.Organ nadzorczy i nadzór nad PPK </w:t>
      </w:r>
    </w:p>
    <w:p w:rsidR="00EE60F8" w:rsidRPr="00EE60F8" w:rsidRDefault="00EE60F8" w:rsidP="00EE60F8">
      <w:pPr>
        <w:pStyle w:val="NormalnyWeb"/>
        <w:spacing w:before="0" w:beforeAutospacing="0" w:after="0" w:afterAutospacing="0"/>
        <w:ind w:left="720"/>
        <w:rPr>
          <w:sz w:val="22"/>
          <w:szCs w:val="22"/>
        </w:rPr>
      </w:pPr>
      <w:r w:rsidRPr="00EE60F8">
        <w:rPr>
          <w:sz w:val="22"/>
          <w:szCs w:val="22"/>
        </w:rPr>
        <w:t>7.Portal informacyjny PPK</w:t>
      </w:r>
    </w:p>
    <w:p w:rsidR="00EE60F8" w:rsidRPr="00EE60F8" w:rsidRDefault="00EE60F8" w:rsidP="00EE60F8">
      <w:pPr>
        <w:pStyle w:val="NormalnyWeb"/>
        <w:spacing w:before="0" w:beforeAutospacing="0" w:after="0" w:afterAutospacing="0"/>
        <w:ind w:left="720"/>
        <w:rPr>
          <w:sz w:val="22"/>
          <w:szCs w:val="22"/>
        </w:rPr>
      </w:pPr>
      <w:r w:rsidRPr="00EE60F8">
        <w:rPr>
          <w:sz w:val="22"/>
          <w:szCs w:val="22"/>
        </w:rPr>
        <w:t xml:space="preserve">8.Podział środków zebranych w PPK w przypadku rozwiązaniu małżeństwa lub jego unieważnienia </w:t>
      </w:r>
    </w:p>
    <w:p w:rsidR="00EE60F8" w:rsidRPr="00EE60F8" w:rsidRDefault="00EE60F8" w:rsidP="00EE60F8">
      <w:pPr>
        <w:pStyle w:val="NormalnyWeb"/>
        <w:spacing w:before="0" w:beforeAutospacing="0" w:after="0" w:afterAutospacing="0"/>
        <w:ind w:left="720"/>
        <w:rPr>
          <w:sz w:val="22"/>
          <w:szCs w:val="22"/>
        </w:rPr>
      </w:pPr>
      <w:r w:rsidRPr="00EE60F8">
        <w:rPr>
          <w:sz w:val="22"/>
          <w:szCs w:val="22"/>
        </w:rPr>
        <w:t xml:space="preserve">9.Podział środków w przypadku śmierci PPK </w:t>
      </w:r>
    </w:p>
    <w:p w:rsidR="00EE60F8" w:rsidRPr="00EE60F8" w:rsidRDefault="00EE60F8" w:rsidP="00EE60F8">
      <w:pPr>
        <w:spacing w:after="0" w:line="240" w:lineRule="auto"/>
        <w:ind w:left="709"/>
        <w:jc w:val="both"/>
        <w:rPr>
          <w:rFonts w:ascii="Times New Roman" w:eastAsia="Times New Roman" w:hAnsi="Times New Roman"/>
          <w:lang w:eastAsia="pl-PL"/>
        </w:rPr>
      </w:pPr>
      <w:r w:rsidRPr="00EE60F8">
        <w:t xml:space="preserve">10. </w:t>
      </w:r>
      <w:r w:rsidRPr="00EE60F8">
        <w:rPr>
          <w:rFonts w:ascii="Times New Roman" w:hAnsi="Times New Roman"/>
        </w:rPr>
        <w:t>R</w:t>
      </w:r>
      <w:r w:rsidRPr="00EE60F8">
        <w:rPr>
          <w:rFonts w:ascii="Times New Roman" w:eastAsia="Times New Roman" w:hAnsi="Times New Roman"/>
          <w:lang w:eastAsia="pl-PL"/>
        </w:rPr>
        <w:t>ozporządzanie środkami zgromadzonymi w PPK, wypłata, wypłata transferowa i zwrot środków dokonywany na wniosek uczestnika PPK</w:t>
      </w:r>
    </w:p>
    <w:p w:rsidR="00EE60F8" w:rsidRDefault="00EE60F8" w:rsidP="00EE60F8">
      <w:pPr>
        <w:spacing w:after="0" w:line="240" w:lineRule="auto"/>
        <w:ind w:left="709"/>
        <w:jc w:val="both"/>
        <w:rPr>
          <w:rFonts w:ascii="Times New Roman" w:eastAsia="Times New Roman" w:hAnsi="Times New Roman"/>
          <w:lang w:eastAsia="pl-PL"/>
        </w:rPr>
      </w:pPr>
      <w:r w:rsidRPr="00EE60F8">
        <w:rPr>
          <w:rFonts w:ascii="Times New Roman" w:eastAsia="Times New Roman" w:hAnsi="Times New Roman"/>
          <w:lang w:eastAsia="pl-PL"/>
        </w:rPr>
        <w:t xml:space="preserve">11.Odpowiedzialność karna związana z PPK </w:t>
      </w:r>
    </w:p>
    <w:p w:rsidR="00B43B2E" w:rsidRDefault="00B43B2E" w:rsidP="00EE60F8">
      <w:pPr>
        <w:spacing w:after="0" w:line="240" w:lineRule="auto"/>
        <w:ind w:left="709"/>
        <w:jc w:val="both"/>
        <w:rPr>
          <w:rFonts w:ascii="Times New Roman" w:eastAsia="Times New Roman" w:hAnsi="Times New Roman"/>
          <w:lang w:eastAsia="pl-PL"/>
        </w:rPr>
      </w:pPr>
    </w:p>
    <w:p w:rsidR="00B43B2E" w:rsidRDefault="00B43B2E" w:rsidP="00EE60F8">
      <w:pPr>
        <w:spacing w:after="0" w:line="240" w:lineRule="auto"/>
        <w:ind w:left="709"/>
        <w:jc w:val="both"/>
        <w:rPr>
          <w:rFonts w:ascii="Times New Roman" w:eastAsia="Times New Roman" w:hAnsi="Times New Roman"/>
          <w:lang w:eastAsia="pl-PL"/>
        </w:rPr>
      </w:pPr>
    </w:p>
    <w:p w:rsidR="00B43B2E" w:rsidRPr="00B43B2E" w:rsidRDefault="00B43B2E" w:rsidP="00B43B2E">
      <w:pPr>
        <w:spacing w:after="0" w:line="360" w:lineRule="auto"/>
        <w:ind w:left="709"/>
        <w:jc w:val="both"/>
        <w:rPr>
          <w:rFonts w:ascii="Times New Roman" w:eastAsia="Times New Roman" w:hAnsi="Times New Roman"/>
          <w:lang w:eastAsia="pl-PL"/>
        </w:rPr>
      </w:pPr>
      <w:r w:rsidRPr="00B43B2E">
        <w:rPr>
          <w:rFonts w:ascii="Times New Roman" w:eastAsia="Times New Roman" w:hAnsi="Times New Roman"/>
          <w:b/>
          <w:u w:val="single"/>
          <w:lang w:eastAsia="pl-PL"/>
        </w:rPr>
        <w:t>Prowadzący: mgr Karolina Nie</w:t>
      </w:r>
      <w:bookmarkStart w:id="0" w:name="_GoBack"/>
      <w:bookmarkEnd w:id="0"/>
      <w:r w:rsidRPr="00B43B2E">
        <w:rPr>
          <w:rFonts w:ascii="Times New Roman" w:eastAsia="Times New Roman" w:hAnsi="Times New Roman"/>
          <w:b/>
          <w:u w:val="single"/>
          <w:lang w:eastAsia="pl-PL"/>
        </w:rPr>
        <w:t>dzielska</w:t>
      </w:r>
      <w:r w:rsidRPr="00B43B2E">
        <w:rPr>
          <w:rFonts w:ascii="Times New Roman" w:eastAsia="Times New Roman" w:hAnsi="Times New Roman"/>
          <w:lang w:eastAsia="pl-PL"/>
        </w:rPr>
        <w:t xml:space="preserve"> - </w:t>
      </w:r>
      <w:r w:rsidRPr="00B43B2E">
        <w:rPr>
          <w:rFonts w:ascii="Times New Roman" w:hAnsi="Times New Roman"/>
          <w:shd w:val="clear" w:color="auto" w:fill="FFFFFF"/>
        </w:rPr>
        <w:t>doktorantk</w:t>
      </w:r>
      <w:r w:rsidRPr="00B43B2E">
        <w:rPr>
          <w:rFonts w:ascii="Times New Roman" w:hAnsi="Times New Roman"/>
          <w:shd w:val="clear" w:color="auto" w:fill="FFFFFF"/>
        </w:rPr>
        <w:t>a</w:t>
      </w:r>
      <w:r w:rsidRPr="00B43B2E">
        <w:rPr>
          <w:rFonts w:ascii="Times New Roman" w:hAnsi="Times New Roman"/>
          <w:shd w:val="clear" w:color="auto" w:fill="FFFFFF"/>
        </w:rPr>
        <w:t xml:space="preserve"> na Uniwersytecie Łódzkim w Katedrze Prawa Pracy</w:t>
      </w:r>
      <w:r w:rsidRPr="00B43B2E">
        <w:rPr>
          <w:rFonts w:ascii="Times New Roman" w:hAnsi="Times New Roman"/>
          <w:shd w:val="clear" w:color="auto" w:fill="FFFFFF"/>
        </w:rPr>
        <w:t xml:space="preserve"> </w:t>
      </w:r>
      <w:r w:rsidRPr="00B43B2E">
        <w:rPr>
          <w:rFonts w:ascii="Times New Roman" w:hAnsi="Times New Roman"/>
          <w:shd w:val="clear" w:color="auto" w:fill="FFFFFF"/>
        </w:rPr>
        <w:t>- Zakład Prawa Ubezpieczeń Społecznych i Polityki Społecznej. Ponadto ukończyła m.in. szkołę letnią w Instytucie im. A. Puszkina w Moskwie, studia podyplomowe z pedagogiki i zarządzania zasobami ludzkimi.</w:t>
      </w:r>
      <w:r w:rsidRPr="00B43B2E">
        <w:rPr>
          <w:rFonts w:ascii="Times New Roman" w:hAnsi="Times New Roman"/>
          <w:shd w:val="clear" w:color="auto" w:fill="FFFFFF"/>
        </w:rPr>
        <w:t xml:space="preserve"> Z</w:t>
      </w:r>
      <w:r w:rsidRPr="00B43B2E">
        <w:rPr>
          <w:rFonts w:ascii="Times New Roman" w:hAnsi="Times New Roman"/>
          <w:shd w:val="clear" w:color="auto" w:fill="FFFFFF"/>
        </w:rPr>
        <w:t>ajmuję się w szczególności prawem pracy i ubezpieczeń społecznych, prawem karnym i ochroną danych osobowych. W kręgu jej zainteresowań są także procesy HR oraz zarządzanie zasobami ludzkimi. Jest autorką kilkudziesięciu artykułów naukowych z zakresu prawa. Był</w:t>
      </w:r>
      <w:r w:rsidRPr="00B43B2E">
        <w:rPr>
          <w:rFonts w:ascii="Times New Roman" w:hAnsi="Times New Roman"/>
          <w:shd w:val="clear" w:color="auto" w:fill="FFFFFF"/>
        </w:rPr>
        <w:t>a</w:t>
      </w:r>
      <w:r w:rsidRPr="00B43B2E">
        <w:rPr>
          <w:rFonts w:ascii="Times New Roman" w:hAnsi="Times New Roman"/>
          <w:shd w:val="clear" w:color="auto" w:fill="FFFFFF"/>
        </w:rPr>
        <w:t xml:space="preserve"> prelegentką na licznych konferencjach naukowych, gdzie wygłaszała swoje autorskie referaty. Jest trenerem z zakresu kompetencji twardych</w:t>
      </w:r>
      <w:r w:rsidRPr="00B43B2E">
        <w:rPr>
          <w:rFonts w:ascii="Times New Roman" w:hAnsi="Times New Roman"/>
          <w:shd w:val="clear" w:color="auto" w:fill="FFFFFF"/>
        </w:rPr>
        <w:t xml:space="preserve"> </w:t>
      </w:r>
      <w:r w:rsidRPr="00B43B2E">
        <w:rPr>
          <w:rFonts w:ascii="Times New Roman" w:hAnsi="Times New Roman"/>
          <w:shd w:val="clear" w:color="auto" w:fill="FFFFFF"/>
        </w:rPr>
        <w:t>- szkoleń prawniczych. Wiążę pasję pedagogiczną i wiedzę prawniczą jako wykładowca na uczelniach wyższych, gdzie pełni także rolę kierownika studiów podyplomowych.</w:t>
      </w:r>
    </w:p>
    <w:p w:rsidR="00EE60F8" w:rsidRPr="00B43B2E" w:rsidRDefault="00EE60F8" w:rsidP="00B43B2E">
      <w:pPr>
        <w:pStyle w:val="Tekstpodstawowy"/>
        <w:spacing w:line="360" w:lineRule="auto"/>
        <w:ind w:right="-426" w:hanging="426"/>
        <w:jc w:val="center"/>
        <w:rPr>
          <w:sz w:val="22"/>
          <w:szCs w:val="22"/>
          <w:u w:val="single"/>
          <w:vertAlign w:val="superscript"/>
        </w:rPr>
      </w:pPr>
    </w:p>
    <w:sectPr w:rsidR="00EE60F8" w:rsidRPr="00B43B2E" w:rsidSect="00EE60F8">
      <w:headerReference w:type="even" r:id="rId8"/>
      <w:headerReference w:type="default" r:id="rId9"/>
      <w:headerReference w:type="first" r:id="rId10"/>
      <w:pgSz w:w="11906" w:h="16838"/>
      <w:pgMar w:top="2269" w:right="1133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2AFB" w:rsidRDefault="003A2AFB" w:rsidP="00AC0CE2">
      <w:pPr>
        <w:spacing w:after="0" w:line="240" w:lineRule="auto"/>
      </w:pPr>
      <w:r>
        <w:separator/>
      </w:r>
    </w:p>
  </w:endnote>
  <w:endnote w:type="continuationSeparator" w:id="0">
    <w:p w:rsidR="003A2AFB" w:rsidRDefault="003A2AFB" w:rsidP="00AC0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2AFB" w:rsidRDefault="003A2AFB" w:rsidP="00AC0CE2">
      <w:pPr>
        <w:spacing w:after="0" w:line="240" w:lineRule="auto"/>
      </w:pPr>
      <w:r>
        <w:separator/>
      </w:r>
    </w:p>
  </w:footnote>
  <w:footnote w:type="continuationSeparator" w:id="0">
    <w:p w:rsidR="003A2AFB" w:rsidRDefault="003A2AFB" w:rsidP="00AC0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0CE2" w:rsidRDefault="003A2AFB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385963" o:spid="_x0000_s2062" type="#_x0000_t75" style="position:absolute;margin-left:0;margin-top:0;width:595.2pt;height:841.7pt;z-index:-251657216;mso-position-horizontal:center;mso-position-horizontal-relative:margin;mso-position-vertical:center;mso-position-vertical-relative:margin" o:allowincell="f">
          <v:imagedata r:id="rId1" o:title="listownik bez is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0CE2" w:rsidRDefault="003A2AFB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385964" o:spid="_x0000_s2063" type="#_x0000_t75" style="position:absolute;margin-left:-64.95pt;margin-top:-133.6pt;width:595.2pt;height:841.7pt;z-index:-251656192;mso-position-horizontal-relative:margin;mso-position-vertical-relative:margin" o:allowincell="f">
          <v:imagedata r:id="rId1" o:title="listownik bez is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0CE2" w:rsidRDefault="003A2AFB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385962" o:spid="_x0000_s2061" type="#_x0000_t75" style="position:absolute;margin-left:0;margin-top:0;width:595.2pt;height:841.7pt;z-index:-251658240;mso-position-horizontal:center;mso-position-horizontal-relative:margin;mso-position-vertical:center;mso-position-vertical-relative:margin" o:allowincell="f">
          <v:imagedata r:id="rId1" o:title="listownik bez is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9705A"/>
    <w:multiLevelType w:val="hybridMultilevel"/>
    <w:tmpl w:val="04349D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541AF"/>
    <w:multiLevelType w:val="hybridMultilevel"/>
    <w:tmpl w:val="21980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248E0"/>
    <w:multiLevelType w:val="hybridMultilevel"/>
    <w:tmpl w:val="EF16E240"/>
    <w:lvl w:ilvl="0" w:tplc="54A6E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287775"/>
    <w:multiLevelType w:val="hybridMultilevel"/>
    <w:tmpl w:val="2BB40F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043825"/>
    <w:multiLevelType w:val="hybridMultilevel"/>
    <w:tmpl w:val="29529B76"/>
    <w:lvl w:ilvl="0" w:tplc="1BB2F9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CE2"/>
    <w:rsid w:val="00022855"/>
    <w:rsid w:val="000424BC"/>
    <w:rsid w:val="000731CB"/>
    <w:rsid w:val="00073502"/>
    <w:rsid w:val="000C12C9"/>
    <w:rsid w:val="000C3C2A"/>
    <w:rsid w:val="000F21DC"/>
    <w:rsid w:val="001515AD"/>
    <w:rsid w:val="001B7A86"/>
    <w:rsid w:val="001D3385"/>
    <w:rsid w:val="001F0ABE"/>
    <w:rsid w:val="00203F74"/>
    <w:rsid w:val="00246A41"/>
    <w:rsid w:val="002725DD"/>
    <w:rsid w:val="00274778"/>
    <w:rsid w:val="00286798"/>
    <w:rsid w:val="002C5040"/>
    <w:rsid w:val="002D03BD"/>
    <w:rsid w:val="002D1064"/>
    <w:rsid w:val="003017A4"/>
    <w:rsid w:val="00315FD6"/>
    <w:rsid w:val="003A2AFB"/>
    <w:rsid w:val="003B1A41"/>
    <w:rsid w:val="003C6F3B"/>
    <w:rsid w:val="0040379C"/>
    <w:rsid w:val="00413783"/>
    <w:rsid w:val="004A238A"/>
    <w:rsid w:val="004A3C31"/>
    <w:rsid w:val="004E726A"/>
    <w:rsid w:val="004F1B0C"/>
    <w:rsid w:val="00521BE2"/>
    <w:rsid w:val="00525F42"/>
    <w:rsid w:val="00535EF0"/>
    <w:rsid w:val="005364A7"/>
    <w:rsid w:val="005B026C"/>
    <w:rsid w:val="005F7640"/>
    <w:rsid w:val="006039A8"/>
    <w:rsid w:val="006161C7"/>
    <w:rsid w:val="00695E89"/>
    <w:rsid w:val="006A0167"/>
    <w:rsid w:val="006B1D96"/>
    <w:rsid w:val="00714B89"/>
    <w:rsid w:val="00775A16"/>
    <w:rsid w:val="007A4DB9"/>
    <w:rsid w:val="00801541"/>
    <w:rsid w:val="008543C0"/>
    <w:rsid w:val="00892145"/>
    <w:rsid w:val="008A206E"/>
    <w:rsid w:val="008C5D33"/>
    <w:rsid w:val="008F0DC0"/>
    <w:rsid w:val="009153F6"/>
    <w:rsid w:val="009800DF"/>
    <w:rsid w:val="009E6671"/>
    <w:rsid w:val="00A024DC"/>
    <w:rsid w:val="00A0535F"/>
    <w:rsid w:val="00A32905"/>
    <w:rsid w:val="00A42F41"/>
    <w:rsid w:val="00A815E5"/>
    <w:rsid w:val="00AB563E"/>
    <w:rsid w:val="00AC0CE2"/>
    <w:rsid w:val="00AD6A39"/>
    <w:rsid w:val="00AF12D0"/>
    <w:rsid w:val="00B43B2E"/>
    <w:rsid w:val="00B64D41"/>
    <w:rsid w:val="00B66D48"/>
    <w:rsid w:val="00B9370F"/>
    <w:rsid w:val="00BD1652"/>
    <w:rsid w:val="00BE6903"/>
    <w:rsid w:val="00BE704C"/>
    <w:rsid w:val="00C32210"/>
    <w:rsid w:val="00C771D3"/>
    <w:rsid w:val="00C85EE4"/>
    <w:rsid w:val="00D02F1E"/>
    <w:rsid w:val="00D04734"/>
    <w:rsid w:val="00D108B3"/>
    <w:rsid w:val="00D318F3"/>
    <w:rsid w:val="00D71819"/>
    <w:rsid w:val="00D92F2D"/>
    <w:rsid w:val="00E02A0B"/>
    <w:rsid w:val="00E1389C"/>
    <w:rsid w:val="00EE60F8"/>
    <w:rsid w:val="00F543FA"/>
    <w:rsid w:val="00F62AB6"/>
    <w:rsid w:val="00F873E3"/>
    <w:rsid w:val="00FB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18C8970B"/>
  <w15:docId w15:val="{FE8CF063-8761-430A-95C7-8268F8C1C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704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D108B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0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0CE2"/>
  </w:style>
  <w:style w:type="paragraph" w:styleId="Stopka">
    <w:name w:val="footer"/>
    <w:basedOn w:val="Normalny"/>
    <w:link w:val="StopkaZnak"/>
    <w:uiPriority w:val="99"/>
    <w:unhideWhenUsed/>
    <w:rsid w:val="00AC0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0CE2"/>
  </w:style>
  <w:style w:type="character" w:styleId="Hipercze">
    <w:name w:val="Hyperlink"/>
    <w:basedOn w:val="Domylnaczcionkaakapitu"/>
    <w:uiPriority w:val="99"/>
    <w:unhideWhenUsed/>
    <w:rsid w:val="00D108B3"/>
    <w:rPr>
      <w:rFonts w:ascii="Times New Roman" w:hAnsi="Times New Roman" w:cs="Times New Roman" w:hint="default"/>
      <w:color w:val="000000"/>
      <w:u w:val="single"/>
    </w:rPr>
  </w:style>
  <w:style w:type="character" w:styleId="Pogrubienie">
    <w:name w:val="Strong"/>
    <w:basedOn w:val="Domylnaczcionkaakapitu"/>
    <w:uiPriority w:val="22"/>
    <w:qFormat/>
    <w:rsid w:val="00D108B3"/>
    <w:rPr>
      <w:rFonts w:ascii="Times New Roman" w:hAnsi="Times New Roman" w:cs="Times New Roman" w:hint="default"/>
      <w:b/>
      <w:bCs w:val="0"/>
    </w:rPr>
  </w:style>
  <w:style w:type="paragraph" w:styleId="NormalnyWeb">
    <w:name w:val="Normal (Web)"/>
    <w:basedOn w:val="Normalny"/>
    <w:uiPriority w:val="99"/>
    <w:unhideWhenUsed/>
    <w:rsid w:val="00D108B3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D108B3"/>
    <w:rPr>
      <w:rFonts w:ascii="Times New Roman" w:eastAsia="Times New Roman" w:hAnsi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rsid w:val="00D108B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108B3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basedOn w:val="Normalny"/>
    <w:rsid w:val="00AB563E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21BE2"/>
    <w:pPr>
      <w:ind w:left="720"/>
      <w:contextualSpacing/>
    </w:pPr>
  </w:style>
  <w:style w:type="character" w:customStyle="1" w:styleId="m1162990830508959313gmail-apple-converted-space">
    <w:name w:val="m_1162990830508959313gmail-apple-converted-space"/>
    <w:basedOn w:val="Domylnaczcionkaakapitu"/>
    <w:rsid w:val="00521BE2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21BE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7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B36BF-9EB9-4E68-84BE-5FE992405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</dc:creator>
  <cp:lastModifiedBy>AniaTIG</cp:lastModifiedBy>
  <cp:revision>2</cp:revision>
  <cp:lastPrinted>2017-05-08T07:29:00Z</cp:lastPrinted>
  <dcterms:created xsi:type="dcterms:W3CDTF">2019-04-05T11:44:00Z</dcterms:created>
  <dcterms:modified xsi:type="dcterms:W3CDTF">2019-04-05T11:44:00Z</dcterms:modified>
</cp:coreProperties>
</file>